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8"/>
        <w:rPr>
          <w:rFonts w:ascii="Times New Roman"/>
          <w:sz w:val="26"/>
        </w:rPr>
      </w:pPr>
    </w:p>
    <w:p>
      <w:pPr>
        <w:pStyle w:val="3"/>
        <w:spacing w:line="796" w:lineRule="exact"/>
        <w:ind w:left="2256"/>
      </w:pPr>
      <w:r>
        <w:rPr>
          <w:rFonts w:hint="eastAsia"/>
          <w:lang w:val="en-US" w:eastAsia="zh-CN"/>
        </w:rPr>
        <w:t>鼓楼</w:t>
      </w:r>
      <w:r>
        <w:t>区保障性住房领域基层政务公开标准目录</w:t>
      </w:r>
    </w:p>
    <w:p>
      <w:pPr>
        <w:pStyle w:val="3"/>
        <w:spacing w:before="11"/>
        <w:rPr>
          <w:sz w:val="3"/>
        </w:rPr>
      </w:pPr>
    </w:p>
    <w:tbl>
      <w:tblPr>
        <w:tblStyle w:val="4"/>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26"/>
        <w:gridCol w:w="628"/>
        <w:gridCol w:w="1410"/>
        <w:gridCol w:w="2215"/>
        <w:gridCol w:w="554"/>
        <w:gridCol w:w="1162"/>
        <w:gridCol w:w="2595"/>
        <w:gridCol w:w="495"/>
        <w:gridCol w:w="705"/>
        <w:gridCol w:w="690"/>
        <w:gridCol w:w="870"/>
        <w:gridCol w:w="1005"/>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468" w:type="dxa"/>
            <w:vMerge w:val="restart"/>
          </w:tcPr>
          <w:p>
            <w:pPr>
              <w:pStyle w:val="8"/>
              <w:rPr>
                <w:rFonts w:ascii="微软雅黑"/>
                <w:sz w:val="26"/>
              </w:rPr>
            </w:pPr>
          </w:p>
          <w:p>
            <w:pPr>
              <w:pStyle w:val="8"/>
              <w:spacing w:before="7"/>
              <w:rPr>
                <w:rFonts w:ascii="微软雅黑"/>
                <w:sz w:val="24"/>
              </w:rPr>
            </w:pPr>
          </w:p>
          <w:p>
            <w:pPr>
              <w:pStyle w:val="8"/>
              <w:ind w:left="31"/>
              <w:rPr>
                <w:rFonts w:hint="eastAsia" w:ascii="微软雅黑" w:eastAsia="微软雅黑"/>
                <w:sz w:val="20"/>
              </w:rPr>
            </w:pPr>
            <w:r>
              <w:rPr>
                <w:rFonts w:hint="eastAsia" w:ascii="微软雅黑" w:eastAsia="微软雅黑"/>
                <w:sz w:val="20"/>
              </w:rPr>
              <w:t>序号</w:t>
            </w:r>
          </w:p>
        </w:tc>
        <w:tc>
          <w:tcPr>
            <w:tcW w:w="1254" w:type="dxa"/>
            <w:gridSpan w:val="2"/>
          </w:tcPr>
          <w:p>
            <w:pPr>
              <w:pStyle w:val="8"/>
              <w:spacing w:before="6"/>
              <w:rPr>
                <w:rFonts w:ascii="微软雅黑"/>
                <w:sz w:val="15"/>
              </w:rPr>
            </w:pPr>
          </w:p>
          <w:p>
            <w:pPr>
              <w:pStyle w:val="8"/>
              <w:ind w:left="225"/>
              <w:rPr>
                <w:rFonts w:hint="eastAsia" w:ascii="微软雅黑" w:eastAsia="微软雅黑"/>
                <w:sz w:val="20"/>
              </w:rPr>
            </w:pPr>
            <w:r>
              <w:rPr>
                <w:rFonts w:hint="eastAsia" w:ascii="微软雅黑" w:eastAsia="微软雅黑"/>
                <w:sz w:val="20"/>
              </w:rPr>
              <w:t>公开事项</w:t>
            </w:r>
          </w:p>
        </w:tc>
        <w:tc>
          <w:tcPr>
            <w:tcW w:w="1410" w:type="dxa"/>
            <w:vMerge w:val="restart"/>
          </w:tcPr>
          <w:p>
            <w:pPr>
              <w:pStyle w:val="8"/>
              <w:rPr>
                <w:rFonts w:ascii="微软雅黑"/>
                <w:sz w:val="26"/>
              </w:rPr>
            </w:pPr>
          </w:p>
          <w:p>
            <w:pPr>
              <w:pStyle w:val="8"/>
              <w:spacing w:before="7"/>
              <w:rPr>
                <w:rFonts w:ascii="微软雅黑"/>
                <w:sz w:val="24"/>
              </w:rPr>
            </w:pPr>
          </w:p>
          <w:p>
            <w:pPr>
              <w:pStyle w:val="8"/>
              <w:ind w:left="306"/>
              <w:rPr>
                <w:rFonts w:hint="eastAsia" w:ascii="微软雅黑" w:eastAsia="微软雅黑"/>
                <w:sz w:val="20"/>
              </w:rPr>
            </w:pPr>
            <w:r>
              <w:rPr>
                <w:rFonts w:hint="eastAsia" w:ascii="微软雅黑" w:eastAsia="微软雅黑"/>
                <w:sz w:val="20"/>
              </w:rPr>
              <w:t>公开内容</w:t>
            </w:r>
          </w:p>
        </w:tc>
        <w:tc>
          <w:tcPr>
            <w:tcW w:w="2215" w:type="dxa"/>
            <w:vMerge w:val="restart"/>
          </w:tcPr>
          <w:p>
            <w:pPr>
              <w:pStyle w:val="8"/>
              <w:rPr>
                <w:rFonts w:ascii="微软雅黑"/>
                <w:sz w:val="26"/>
              </w:rPr>
            </w:pPr>
          </w:p>
          <w:p>
            <w:pPr>
              <w:pStyle w:val="8"/>
              <w:spacing w:before="7"/>
              <w:rPr>
                <w:rFonts w:ascii="微软雅黑"/>
                <w:sz w:val="24"/>
              </w:rPr>
            </w:pPr>
          </w:p>
          <w:p>
            <w:pPr>
              <w:pStyle w:val="8"/>
              <w:ind w:left="710"/>
              <w:rPr>
                <w:rFonts w:hint="eastAsia" w:ascii="微软雅黑" w:eastAsia="微软雅黑"/>
                <w:sz w:val="20"/>
              </w:rPr>
            </w:pPr>
            <w:r>
              <w:rPr>
                <w:rFonts w:hint="eastAsia" w:ascii="微软雅黑" w:eastAsia="微软雅黑"/>
                <w:sz w:val="20"/>
              </w:rPr>
              <w:t>公开依据</w:t>
            </w:r>
          </w:p>
        </w:tc>
        <w:tc>
          <w:tcPr>
            <w:tcW w:w="554" w:type="dxa"/>
            <w:vMerge w:val="restart"/>
          </w:tcPr>
          <w:p>
            <w:pPr>
              <w:pStyle w:val="8"/>
              <w:spacing w:before="8"/>
              <w:rPr>
                <w:rFonts w:ascii="微软雅黑"/>
                <w:sz w:val="33"/>
              </w:rPr>
            </w:pPr>
          </w:p>
          <w:p>
            <w:pPr>
              <w:pStyle w:val="8"/>
              <w:spacing w:line="405" w:lineRule="auto"/>
              <w:ind w:left="77" w:right="65"/>
              <w:rPr>
                <w:rFonts w:hint="eastAsia" w:ascii="微软雅黑" w:eastAsia="微软雅黑"/>
                <w:sz w:val="20"/>
              </w:rPr>
            </w:pPr>
            <w:r>
              <w:rPr>
                <w:rFonts w:hint="eastAsia" w:ascii="微软雅黑" w:eastAsia="微软雅黑"/>
                <w:sz w:val="20"/>
              </w:rPr>
              <w:t>公开时限</w:t>
            </w:r>
          </w:p>
        </w:tc>
        <w:tc>
          <w:tcPr>
            <w:tcW w:w="1162" w:type="dxa"/>
            <w:vMerge w:val="restart"/>
          </w:tcPr>
          <w:p>
            <w:pPr>
              <w:pStyle w:val="8"/>
              <w:rPr>
                <w:rFonts w:ascii="微软雅黑"/>
                <w:sz w:val="26"/>
              </w:rPr>
            </w:pPr>
          </w:p>
          <w:p>
            <w:pPr>
              <w:pStyle w:val="8"/>
              <w:spacing w:before="7"/>
              <w:rPr>
                <w:rFonts w:ascii="微软雅黑"/>
                <w:sz w:val="24"/>
              </w:rPr>
            </w:pPr>
          </w:p>
          <w:p>
            <w:pPr>
              <w:pStyle w:val="8"/>
              <w:ind w:left="59"/>
              <w:rPr>
                <w:rFonts w:hint="eastAsia" w:ascii="微软雅黑" w:eastAsia="微软雅黑"/>
                <w:sz w:val="20"/>
              </w:rPr>
            </w:pPr>
            <w:r>
              <w:rPr>
                <w:rFonts w:hint="eastAsia" w:ascii="微软雅黑" w:eastAsia="微软雅黑"/>
                <w:sz w:val="20"/>
              </w:rPr>
              <w:t>公开主体</w:t>
            </w:r>
          </w:p>
        </w:tc>
        <w:tc>
          <w:tcPr>
            <w:tcW w:w="2595" w:type="dxa"/>
            <w:vMerge w:val="restart"/>
          </w:tcPr>
          <w:p>
            <w:pPr>
              <w:pStyle w:val="8"/>
              <w:spacing w:before="8"/>
              <w:rPr>
                <w:rFonts w:ascii="微软雅黑"/>
                <w:sz w:val="33"/>
              </w:rPr>
            </w:pPr>
          </w:p>
          <w:p>
            <w:pPr>
              <w:pStyle w:val="8"/>
              <w:spacing w:line="405" w:lineRule="auto"/>
              <w:ind w:left="155" w:right="134" w:firstLine="55"/>
              <w:rPr>
                <w:rFonts w:hint="eastAsia" w:ascii="微软雅黑" w:hAnsi="微软雅黑" w:eastAsia="微软雅黑"/>
                <w:sz w:val="20"/>
              </w:rPr>
            </w:pPr>
            <w:r>
              <w:rPr>
                <w:rFonts w:hint="eastAsia" w:ascii="微软雅黑" w:hAnsi="微软雅黑" w:eastAsia="微软雅黑"/>
                <w:sz w:val="20"/>
              </w:rPr>
              <w:t>公开渠道和载体(“■”表示必选项“表示可选项</w:t>
            </w:r>
          </w:p>
        </w:tc>
        <w:tc>
          <w:tcPr>
            <w:tcW w:w="1200" w:type="dxa"/>
            <w:gridSpan w:val="2"/>
          </w:tcPr>
          <w:p>
            <w:pPr>
              <w:pStyle w:val="8"/>
              <w:spacing w:before="6"/>
              <w:rPr>
                <w:rFonts w:ascii="微软雅黑"/>
                <w:sz w:val="15"/>
              </w:rPr>
            </w:pPr>
          </w:p>
          <w:p>
            <w:pPr>
              <w:pStyle w:val="8"/>
              <w:ind w:left="235"/>
              <w:rPr>
                <w:rFonts w:hint="eastAsia" w:ascii="微软雅黑" w:eastAsia="微软雅黑"/>
                <w:sz w:val="20"/>
              </w:rPr>
            </w:pPr>
            <w:r>
              <w:rPr>
                <w:rFonts w:hint="eastAsia" w:ascii="微软雅黑" w:eastAsia="微软雅黑"/>
                <w:sz w:val="20"/>
              </w:rPr>
              <w:t>公开对象</w:t>
            </w:r>
          </w:p>
        </w:tc>
        <w:tc>
          <w:tcPr>
            <w:tcW w:w="1560" w:type="dxa"/>
            <w:gridSpan w:val="2"/>
          </w:tcPr>
          <w:p>
            <w:pPr>
              <w:pStyle w:val="8"/>
              <w:spacing w:before="6"/>
              <w:rPr>
                <w:rFonts w:ascii="微软雅黑"/>
                <w:sz w:val="15"/>
              </w:rPr>
            </w:pPr>
          </w:p>
          <w:p>
            <w:pPr>
              <w:pStyle w:val="8"/>
              <w:ind w:left="418"/>
              <w:rPr>
                <w:rFonts w:hint="eastAsia" w:ascii="微软雅黑" w:eastAsia="微软雅黑"/>
                <w:sz w:val="20"/>
              </w:rPr>
            </w:pPr>
            <w:r>
              <w:rPr>
                <w:rFonts w:hint="eastAsia" w:ascii="微软雅黑" w:eastAsia="微软雅黑"/>
                <w:sz w:val="20"/>
              </w:rPr>
              <w:t>公开方式</w:t>
            </w:r>
          </w:p>
        </w:tc>
        <w:tc>
          <w:tcPr>
            <w:tcW w:w="1928" w:type="dxa"/>
            <w:gridSpan w:val="2"/>
          </w:tcPr>
          <w:p>
            <w:pPr>
              <w:pStyle w:val="8"/>
              <w:spacing w:before="6"/>
              <w:rPr>
                <w:rFonts w:ascii="微软雅黑"/>
                <w:sz w:val="15"/>
              </w:rPr>
            </w:pPr>
          </w:p>
          <w:p>
            <w:pPr>
              <w:pStyle w:val="8"/>
              <w:ind w:left="632"/>
              <w:rPr>
                <w:rFonts w:hint="eastAsia" w:ascii="微软雅黑" w:eastAsia="微软雅黑"/>
                <w:sz w:val="20"/>
              </w:rPr>
            </w:pPr>
            <w:r>
              <w:rPr>
                <w:rFonts w:hint="eastAsia" w:ascii="微软雅黑" w:eastAsia="微软雅黑"/>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468" w:type="dxa"/>
            <w:vMerge w:val="continue"/>
            <w:tcBorders>
              <w:top w:val="nil"/>
            </w:tcBorders>
          </w:tcPr>
          <w:p>
            <w:pPr>
              <w:rPr>
                <w:sz w:val="2"/>
                <w:szCs w:val="2"/>
              </w:rPr>
            </w:pPr>
          </w:p>
        </w:tc>
        <w:tc>
          <w:tcPr>
            <w:tcW w:w="626" w:type="dxa"/>
          </w:tcPr>
          <w:p>
            <w:pPr>
              <w:pStyle w:val="8"/>
              <w:spacing w:before="139"/>
              <w:ind w:left="113"/>
              <w:rPr>
                <w:rFonts w:hint="eastAsia" w:ascii="微软雅黑" w:eastAsia="微软雅黑"/>
                <w:sz w:val="20"/>
              </w:rPr>
            </w:pPr>
            <w:r>
              <w:rPr>
                <w:rFonts w:hint="eastAsia" w:ascii="微软雅黑" w:eastAsia="微软雅黑"/>
                <w:w w:val="95"/>
                <w:sz w:val="20"/>
              </w:rPr>
              <w:t>一级</w:t>
            </w:r>
          </w:p>
          <w:p>
            <w:pPr>
              <w:pStyle w:val="8"/>
              <w:spacing w:before="16"/>
              <w:rPr>
                <w:rFonts w:ascii="微软雅黑"/>
                <w:sz w:val="13"/>
              </w:rPr>
            </w:pPr>
          </w:p>
          <w:p>
            <w:pPr>
              <w:pStyle w:val="8"/>
              <w:ind w:left="113"/>
              <w:rPr>
                <w:rFonts w:hint="eastAsia" w:ascii="微软雅黑" w:eastAsia="微软雅黑"/>
                <w:sz w:val="20"/>
              </w:rPr>
            </w:pPr>
            <w:r>
              <w:rPr>
                <w:rFonts w:hint="eastAsia" w:ascii="微软雅黑" w:eastAsia="微软雅黑"/>
                <w:w w:val="95"/>
                <w:sz w:val="20"/>
              </w:rPr>
              <w:t>事项</w:t>
            </w:r>
          </w:p>
        </w:tc>
        <w:tc>
          <w:tcPr>
            <w:tcW w:w="628" w:type="dxa"/>
          </w:tcPr>
          <w:p>
            <w:pPr>
              <w:pStyle w:val="8"/>
              <w:spacing w:before="139"/>
              <w:ind w:left="113"/>
              <w:rPr>
                <w:rFonts w:hint="eastAsia" w:ascii="微软雅黑" w:eastAsia="微软雅黑"/>
                <w:sz w:val="20"/>
              </w:rPr>
            </w:pPr>
            <w:r>
              <w:rPr>
                <w:rFonts w:hint="eastAsia" w:ascii="微软雅黑" w:eastAsia="微软雅黑"/>
                <w:w w:val="95"/>
                <w:sz w:val="20"/>
              </w:rPr>
              <w:t>一级</w:t>
            </w:r>
          </w:p>
          <w:p>
            <w:pPr>
              <w:pStyle w:val="8"/>
              <w:spacing w:before="16"/>
              <w:rPr>
                <w:rFonts w:ascii="微软雅黑"/>
                <w:sz w:val="13"/>
              </w:rPr>
            </w:pPr>
          </w:p>
          <w:p>
            <w:pPr>
              <w:pStyle w:val="8"/>
              <w:ind w:left="113"/>
              <w:rPr>
                <w:rFonts w:hint="eastAsia" w:ascii="微软雅黑" w:eastAsia="微软雅黑"/>
                <w:sz w:val="20"/>
              </w:rPr>
            </w:pPr>
            <w:r>
              <w:rPr>
                <w:rFonts w:hint="eastAsia" w:ascii="微软雅黑" w:eastAsia="微软雅黑"/>
                <w:w w:val="95"/>
                <w:sz w:val="20"/>
              </w:rPr>
              <w:t>事项</w:t>
            </w:r>
          </w:p>
        </w:tc>
        <w:tc>
          <w:tcPr>
            <w:tcW w:w="1410" w:type="dxa"/>
            <w:vMerge w:val="continue"/>
            <w:tcBorders>
              <w:top w:val="nil"/>
            </w:tcBorders>
          </w:tcPr>
          <w:p>
            <w:pPr>
              <w:rPr>
                <w:sz w:val="2"/>
                <w:szCs w:val="2"/>
              </w:rPr>
            </w:pPr>
          </w:p>
        </w:tc>
        <w:tc>
          <w:tcPr>
            <w:tcW w:w="2215" w:type="dxa"/>
            <w:vMerge w:val="continue"/>
            <w:tcBorders>
              <w:top w:val="nil"/>
            </w:tcBorders>
          </w:tcPr>
          <w:p>
            <w:pPr>
              <w:rPr>
                <w:sz w:val="2"/>
                <w:szCs w:val="2"/>
              </w:rPr>
            </w:pPr>
          </w:p>
        </w:tc>
        <w:tc>
          <w:tcPr>
            <w:tcW w:w="554" w:type="dxa"/>
            <w:vMerge w:val="continue"/>
            <w:tcBorders>
              <w:top w:val="nil"/>
            </w:tcBorders>
          </w:tcPr>
          <w:p>
            <w:pPr>
              <w:rPr>
                <w:sz w:val="2"/>
                <w:szCs w:val="2"/>
              </w:rPr>
            </w:pPr>
          </w:p>
        </w:tc>
        <w:tc>
          <w:tcPr>
            <w:tcW w:w="1162" w:type="dxa"/>
            <w:vMerge w:val="continue"/>
            <w:tcBorders>
              <w:top w:val="nil"/>
            </w:tcBorders>
          </w:tcPr>
          <w:p>
            <w:pPr>
              <w:rPr>
                <w:sz w:val="2"/>
                <w:szCs w:val="2"/>
              </w:rPr>
            </w:pPr>
          </w:p>
        </w:tc>
        <w:tc>
          <w:tcPr>
            <w:tcW w:w="2595" w:type="dxa"/>
            <w:vMerge w:val="continue"/>
            <w:tcBorders>
              <w:top w:val="nil"/>
            </w:tcBorders>
          </w:tcPr>
          <w:p>
            <w:pPr>
              <w:rPr>
                <w:sz w:val="2"/>
                <w:szCs w:val="2"/>
              </w:rPr>
            </w:pPr>
          </w:p>
        </w:tc>
        <w:tc>
          <w:tcPr>
            <w:tcW w:w="495" w:type="dxa"/>
          </w:tcPr>
          <w:p>
            <w:pPr>
              <w:pStyle w:val="8"/>
              <w:spacing w:before="139"/>
              <w:ind w:left="87" w:right="70"/>
              <w:jc w:val="center"/>
              <w:rPr>
                <w:rFonts w:hint="eastAsia" w:ascii="微软雅黑" w:eastAsia="微软雅黑"/>
                <w:sz w:val="20"/>
              </w:rPr>
            </w:pPr>
            <w:r>
              <w:rPr>
                <w:rFonts w:hint="eastAsia" w:ascii="微软雅黑" w:eastAsia="微软雅黑"/>
                <w:sz w:val="20"/>
              </w:rPr>
              <w:t>全社</w:t>
            </w:r>
            <w:r>
              <w:rPr>
                <w:rFonts w:hint="eastAsia" w:ascii="微软雅黑" w:eastAsia="微软雅黑"/>
                <w:w w:val="99"/>
                <w:sz w:val="20"/>
              </w:rPr>
              <w:t>会</w:t>
            </w:r>
          </w:p>
        </w:tc>
        <w:tc>
          <w:tcPr>
            <w:tcW w:w="705" w:type="dxa"/>
          </w:tcPr>
          <w:p>
            <w:pPr>
              <w:pStyle w:val="8"/>
              <w:spacing w:before="139"/>
              <w:ind w:left="15"/>
              <w:jc w:val="center"/>
              <w:rPr>
                <w:rFonts w:hint="eastAsia" w:ascii="微软雅黑" w:eastAsia="微软雅黑"/>
                <w:sz w:val="20"/>
              </w:rPr>
            </w:pPr>
            <w:r>
              <w:rPr>
                <w:rFonts w:hint="eastAsia" w:ascii="微软雅黑" w:eastAsia="微软雅黑"/>
                <w:sz w:val="20"/>
              </w:rPr>
              <w:t>特定</w:t>
            </w:r>
          </w:p>
          <w:p>
            <w:pPr>
              <w:pStyle w:val="8"/>
              <w:spacing w:before="139"/>
              <w:ind w:left="15"/>
              <w:jc w:val="center"/>
              <w:rPr>
                <w:rFonts w:hint="eastAsia" w:ascii="微软雅黑" w:eastAsia="微软雅黑"/>
                <w:sz w:val="20"/>
              </w:rPr>
            </w:pPr>
            <w:r>
              <w:rPr>
                <w:rFonts w:hint="eastAsia" w:ascii="微软雅黑" w:eastAsia="微软雅黑"/>
                <w:sz w:val="20"/>
              </w:rPr>
              <w:t>群</w:t>
            </w:r>
            <w:r>
              <w:rPr>
                <w:rFonts w:hint="eastAsia" w:ascii="微软雅黑" w:eastAsia="微软雅黑"/>
                <w:w w:val="99"/>
                <w:sz w:val="20"/>
              </w:rPr>
              <w:t>体</w:t>
            </w:r>
          </w:p>
        </w:tc>
        <w:tc>
          <w:tcPr>
            <w:tcW w:w="690" w:type="dxa"/>
          </w:tcPr>
          <w:p>
            <w:pPr>
              <w:pStyle w:val="8"/>
              <w:spacing w:before="9"/>
              <w:rPr>
                <w:rFonts w:ascii="微软雅黑"/>
                <w:sz w:val="24"/>
              </w:rPr>
            </w:pPr>
          </w:p>
          <w:p>
            <w:pPr>
              <w:pStyle w:val="8"/>
              <w:ind w:left="80" w:right="63"/>
              <w:jc w:val="center"/>
              <w:rPr>
                <w:rFonts w:hint="eastAsia" w:ascii="微软雅黑" w:eastAsia="微软雅黑"/>
                <w:sz w:val="20"/>
              </w:rPr>
            </w:pPr>
            <w:r>
              <w:rPr>
                <w:rFonts w:hint="eastAsia" w:ascii="微软雅黑" w:eastAsia="微软雅黑"/>
                <w:sz w:val="20"/>
              </w:rPr>
              <w:t>主动</w:t>
            </w:r>
          </w:p>
        </w:tc>
        <w:tc>
          <w:tcPr>
            <w:tcW w:w="870" w:type="dxa"/>
          </w:tcPr>
          <w:p>
            <w:pPr>
              <w:pStyle w:val="8"/>
              <w:spacing w:before="9"/>
              <w:rPr>
                <w:rFonts w:ascii="微软雅黑"/>
                <w:sz w:val="24"/>
              </w:rPr>
            </w:pPr>
          </w:p>
          <w:p>
            <w:pPr>
              <w:pStyle w:val="8"/>
              <w:ind w:left="224"/>
              <w:rPr>
                <w:rFonts w:hint="eastAsia" w:ascii="微软雅黑" w:eastAsia="微软雅黑"/>
                <w:sz w:val="20"/>
              </w:rPr>
            </w:pPr>
            <w:r>
              <w:rPr>
                <w:rFonts w:hint="eastAsia" w:ascii="微软雅黑" w:eastAsia="微软雅黑"/>
                <w:sz w:val="20"/>
              </w:rPr>
              <w:t>依申请</w:t>
            </w:r>
          </w:p>
        </w:tc>
        <w:tc>
          <w:tcPr>
            <w:tcW w:w="1005" w:type="dxa"/>
          </w:tcPr>
          <w:p>
            <w:pPr>
              <w:pStyle w:val="8"/>
              <w:spacing w:before="9"/>
              <w:rPr>
                <w:rFonts w:ascii="微软雅黑"/>
                <w:sz w:val="24"/>
              </w:rPr>
            </w:pPr>
          </w:p>
          <w:p>
            <w:pPr>
              <w:pStyle w:val="8"/>
              <w:ind w:left="139" w:right="118"/>
              <w:jc w:val="center"/>
              <w:rPr>
                <w:rFonts w:hint="eastAsia" w:ascii="微软雅黑" w:eastAsia="微软雅黑"/>
                <w:sz w:val="20"/>
              </w:rPr>
            </w:pPr>
            <w:r>
              <w:rPr>
                <w:rFonts w:hint="eastAsia" w:ascii="微软雅黑" w:eastAsia="微软雅黑"/>
                <w:sz w:val="20"/>
              </w:rPr>
              <w:t>县(区)级</w:t>
            </w:r>
          </w:p>
        </w:tc>
        <w:tc>
          <w:tcPr>
            <w:tcW w:w="923" w:type="dxa"/>
          </w:tcPr>
          <w:p>
            <w:pPr>
              <w:pStyle w:val="8"/>
              <w:spacing w:before="9"/>
              <w:rPr>
                <w:rFonts w:ascii="微软雅黑"/>
                <w:sz w:val="24"/>
              </w:rPr>
            </w:pPr>
          </w:p>
          <w:p>
            <w:pPr>
              <w:pStyle w:val="8"/>
              <w:ind w:left="112"/>
              <w:rPr>
                <w:rFonts w:hint="eastAsia" w:ascii="微软雅黑" w:eastAsia="微软雅黑"/>
                <w:sz w:val="20"/>
              </w:rPr>
            </w:pPr>
            <w:r>
              <w:rPr>
                <w:rFonts w:hint="eastAsia" w:ascii="微软雅黑" w:eastAsia="微软雅黑"/>
                <w:sz w:val="20"/>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3" w:hRule="atLeast"/>
        </w:trPr>
        <w:tc>
          <w:tcPr>
            <w:tcW w:w="468" w:type="dxa"/>
          </w:tcPr>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spacing w:before="4"/>
              <w:rPr>
                <w:rFonts w:ascii="微软雅黑"/>
                <w:sz w:val="20"/>
              </w:rPr>
            </w:pPr>
          </w:p>
          <w:p>
            <w:pPr>
              <w:pStyle w:val="8"/>
              <w:spacing w:before="1"/>
              <w:ind w:left="6"/>
              <w:jc w:val="center"/>
              <w:rPr>
                <w:sz w:val="18"/>
              </w:rPr>
            </w:pPr>
            <w:r>
              <w:rPr>
                <w:sz w:val="18"/>
              </w:rPr>
              <w:t>1</w:t>
            </w:r>
          </w:p>
        </w:tc>
        <w:tc>
          <w:tcPr>
            <w:tcW w:w="626" w:type="dxa"/>
          </w:tcPr>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spacing w:before="14"/>
              <w:rPr>
                <w:rFonts w:ascii="微软雅黑"/>
                <w:sz w:val="11"/>
              </w:rPr>
            </w:pPr>
          </w:p>
          <w:p>
            <w:pPr>
              <w:pStyle w:val="8"/>
              <w:spacing w:line="324" w:lineRule="auto"/>
              <w:ind w:left="223" w:right="30" w:hanging="180"/>
              <w:rPr>
                <w:sz w:val="18"/>
              </w:rPr>
            </w:pPr>
            <w:r>
              <w:rPr>
                <w:sz w:val="18"/>
              </w:rPr>
              <w:t>配给</w:t>
            </w:r>
          </w:p>
          <w:p>
            <w:pPr>
              <w:pStyle w:val="8"/>
              <w:spacing w:line="324" w:lineRule="auto"/>
              <w:ind w:left="223" w:right="30" w:hanging="180"/>
              <w:rPr>
                <w:sz w:val="18"/>
              </w:rPr>
            </w:pPr>
            <w:r>
              <w:rPr>
                <w:sz w:val="18"/>
              </w:rPr>
              <w:t>管理</w:t>
            </w:r>
          </w:p>
        </w:tc>
        <w:tc>
          <w:tcPr>
            <w:tcW w:w="628" w:type="dxa"/>
          </w:tcPr>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spacing w:before="6"/>
              <w:rPr>
                <w:rFonts w:ascii="微软雅黑"/>
                <w:sz w:val="21"/>
              </w:rPr>
            </w:pPr>
          </w:p>
          <w:p>
            <w:pPr>
              <w:pStyle w:val="8"/>
              <w:spacing w:line="324" w:lineRule="auto"/>
              <w:ind w:left="43" w:right="32"/>
              <w:jc w:val="both"/>
              <w:rPr>
                <w:sz w:val="18"/>
              </w:rPr>
            </w:pPr>
            <w:r>
              <w:rPr>
                <w:sz w:val="18"/>
              </w:rPr>
              <w:t>保障性住房申请受理</w:t>
            </w:r>
          </w:p>
        </w:tc>
        <w:tc>
          <w:tcPr>
            <w:tcW w:w="1410" w:type="dxa"/>
          </w:tcPr>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spacing w:before="7"/>
              <w:rPr>
                <w:rFonts w:ascii="微软雅黑"/>
                <w:sz w:val="22"/>
              </w:rPr>
            </w:pPr>
          </w:p>
          <w:p>
            <w:pPr>
              <w:pStyle w:val="8"/>
              <w:ind w:left="15"/>
              <w:rPr>
                <w:sz w:val="18"/>
              </w:rPr>
            </w:pPr>
            <w:r>
              <w:rPr>
                <w:sz w:val="18"/>
              </w:rPr>
              <w:t>1.申请受理公告</w:t>
            </w:r>
          </w:p>
          <w:p>
            <w:pPr>
              <w:pStyle w:val="8"/>
              <w:spacing w:before="82" w:line="324" w:lineRule="auto"/>
              <w:ind w:left="15" w:right="119"/>
              <w:rPr>
                <w:sz w:val="18"/>
              </w:rPr>
            </w:pPr>
            <w:r>
              <w:rPr>
                <w:sz w:val="18"/>
              </w:rPr>
              <w:t>2.申请条件程序期限和所需材料</w:t>
            </w:r>
          </w:p>
          <w:p>
            <w:pPr>
              <w:pStyle w:val="8"/>
              <w:spacing w:before="1" w:line="324" w:lineRule="auto"/>
              <w:ind w:left="15" w:right="119"/>
              <w:rPr>
                <w:sz w:val="18"/>
              </w:rPr>
            </w:pPr>
            <w:r>
              <w:rPr>
                <w:sz w:val="18"/>
              </w:rPr>
              <w:t>3.租赁补贴发放计划</w:t>
            </w:r>
          </w:p>
        </w:tc>
        <w:tc>
          <w:tcPr>
            <w:tcW w:w="2215" w:type="dxa"/>
          </w:tcPr>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5"/>
              </w:rPr>
            </w:pPr>
          </w:p>
          <w:p>
            <w:pPr>
              <w:pStyle w:val="8"/>
              <w:ind w:left="29"/>
              <w:rPr>
                <w:sz w:val="18"/>
              </w:rPr>
            </w:pPr>
            <w:r>
              <w:rPr>
                <w:sz w:val="18"/>
              </w:rPr>
              <w:t>《经济适用住房管理办法》</w:t>
            </w:r>
          </w:p>
          <w:p>
            <w:pPr>
              <w:pStyle w:val="8"/>
              <w:spacing w:before="81"/>
              <w:ind w:left="29"/>
              <w:rPr>
                <w:sz w:val="18"/>
              </w:rPr>
            </w:pPr>
            <w:r>
              <w:rPr>
                <w:sz w:val="18"/>
              </w:rPr>
              <w:t>《公共租赁住房管理办法》</w:t>
            </w:r>
          </w:p>
          <w:p>
            <w:pPr>
              <w:pStyle w:val="8"/>
              <w:spacing w:before="82" w:line="324" w:lineRule="auto"/>
              <w:ind w:left="29" w:right="15"/>
              <w:jc w:val="center"/>
              <w:rPr>
                <w:sz w:val="18"/>
              </w:rPr>
            </w:pPr>
            <w:r>
              <w:rPr>
                <w:sz w:val="18"/>
              </w:rPr>
              <w:t>《住房城乡建设部办公厅关于做好 2012 年住房保障信息公开工作的通知》《国务院办公厅关于推进公共资源配置领域政府信息公开的意见》</w:t>
            </w:r>
          </w:p>
        </w:tc>
        <w:tc>
          <w:tcPr>
            <w:tcW w:w="554" w:type="dxa"/>
          </w:tcPr>
          <w:p>
            <w:pPr>
              <w:pStyle w:val="8"/>
              <w:rPr>
                <w:rFonts w:ascii="微软雅黑"/>
                <w:sz w:val="18"/>
              </w:rPr>
            </w:pPr>
          </w:p>
          <w:p>
            <w:pPr>
              <w:pStyle w:val="8"/>
              <w:rPr>
                <w:rFonts w:ascii="微软雅黑"/>
                <w:sz w:val="18"/>
              </w:rPr>
            </w:pPr>
          </w:p>
          <w:p>
            <w:pPr>
              <w:pStyle w:val="8"/>
              <w:rPr>
                <w:rFonts w:ascii="微软雅黑"/>
                <w:sz w:val="18"/>
              </w:rPr>
            </w:pPr>
          </w:p>
          <w:p>
            <w:pPr>
              <w:pStyle w:val="8"/>
              <w:spacing w:before="8"/>
              <w:rPr>
                <w:rFonts w:ascii="微软雅黑"/>
                <w:sz w:val="23"/>
              </w:rPr>
            </w:pPr>
          </w:p>
          <w:p>
            <w:pPr>
              <w:pStyle w:val="8"/>
              <w:spacing w:before="1" w:line="324" w:lineRule="auto"/>
              <w:ind w:left="53" w:right="34" w:firstLine="45"/>
              <w:jc w:val="both"/>
              <w:rPr>
                <w:sz w:val="18"/>
              </w:rPr>
            </w:pPr>
            <w:r>
              <w:rPr>
                <w:sz w:val="18"/>
              </w:rPr>
              <w:t>信息形成(变更)20</w:t>
            </w:r>
          </w:p>
          <w:p>
            <w:pPr>
              <w:pStyle w:val="8"/>
              <w:spacing w:before="2" w:line="324" w:lineRule="auto"/>
              <w:ind w:left="99" w:right="82"/>
              <w:jc w:val="both"/>
              <w:rPr>
                <w:sz w:val="18"/>
              </w:rPr>
            </w:pPr>
            <w:r>
              <w:rPr>
                <w:sz w:val="18"/>
              </w:rPr>
              <w:t>个工作日内</w:t>
            </w:r>
          </w:p>
        </w:tc>
        <w:tc>
          <w:tcPr>
            <w:tcW w:w="1162" w:type="dxa"/>
          </w:tcPr>
          <w:p>
            <w:pPr>
              <w:pStyle w:val="8"/>
              <w:rPr>
                <w:rFonts w:ascii="微软雅黑"/>
                <w:sz w:val="18"/>
              </w:rPr>
            </w:pPr>
          </w:p>
          <w:p>
            <w:pPr>
              <w:pStyle w:val="8"/>
              <w:rPr>
                <w:rFonts w:ascii="微软雅黑"/>
                <w:sz w:val="18"/>
              </w:rPr>
            </w:pPr>
          </w:p>
          <w:p>
            <w:pPr>
              <w:pStyle w:val="8"/>
              <w:rPr>
                <w:rFonts w:ascii="微软雅黑"/>
                <w:sz w:val="18"/>
              </w:rPr>
            </w:pPr>
          </w:p>
          <w:p>
            <w:pPr>
              <w:pStyle w:val="8"/>
              <w:rPr>
                <w:rFonts w:ascii="微软雅黑"/>
                <w:sz w:val="18"/>
              </w:rPr>
            </w:pPr>
          </w:p>
          <w:p>
            <w:pPr>
              <w:pStyle w:val="8"/>
              <w:spacing w:before="7"/>
              <w:rPr>
                <w:rFonts w:ascii="微软雅黑"/>
                <w:sz w:val="22"/>
              </w:rPr>
            </w:pPr>
          </w:p>
          <w:p>
            <w:pPr>
              <w:pStyle w:val="8"/>
              <w:spacing w:line="324" w:lineRule="auto"/>
              <w:ind w:left="97" w:right="79"/>
              <w:jc w:val="center"/>
              <w:rPr>
                <w:sz w:val="18"/>
              </w:rPr>
            </w:pPr>
            <w:r>
              <w:rPr>
                <w:sz w:val="18"/>
              </w:rPr>
              <w:t>保障性住房政务信息制作部门保存部门</w:t>
            </w:r>
          </w:p>
        </w:tc>
        <w:tc>
          <w:tcPr>
            <w:tcW w:w="2595" w:type="dxa"/>
          </w:tcPr>
          <w:p>
            <w:pPr>
              <w:pStyle w:val="8"/>
              <w:rPr>
                <w:rFonts w:ascii="微软雅黑"/>
                <w:sz w:val="18"/>
              </w:rPr>
            </w:pPr>
          </w:p>
          <w:p>
            <w:pPr>
              <w:pStyle w:val="8"/>
              <w:rPr>
                <w:rFonts w:ascii="微软雅黑"/>
                <w:sz w:val="18"/>
              </w:rPr>
            </w:pPr>
          </w:p>
          <w:p>
            <w:pPr>
              <w:pStyle w:val="8"/>
              <w:rPr>
                <w:rFonts w:ascii="微软雅黑"/>
                <w:sz w:val="18"/>
              </w:rPr>
            </w:pPr>
          </w:p>
          <w:p>
            <w:pPr>
              <w:pStyle w:val="8"/>
              <w:spacing w:before="8"/>
              <w:rPr>
                <w:rFonts w:ascii="微软雅黑"/>
                <w:sz w:val="23"/>
              </w:rPr>
            </w:pPr>
          </w:p>
          <w:p>
            <w:pPr>
              <w:pStyle w:val="8"/>
              <w:tabs>
                <w:tab w:val="left" w:pos="1195"/>
              </w:tabs>
              <w:spacing w:before="1"/>
              <w:ind w:left="21"/>
              <w:rPr>
                <w:sz w:val="18"/>
              </w:rPr>
            </w:pPr>
            <w:r>
              <w:rPr>
                <w:sz w:val="18"/>
              </w:rPr>
              <w:t>■政府网站</w:t>
            </w:r>
            <w:r>
              <w:rPr>
                <w:sz w:val="18"/>
              </w:rPr>
              <w:tab/>
            </w:r>
            <w:r>
              <w:rPr>
                <w:sz w:val="18"/>
              </w:rPr>
              <w:t>□政府公报</w:t>
            </w:r>
          </w:p>
          <w:p>
            <w:pPr>
              <w:pStyle w:val="8"/>
              <w:tabs>
                <w:tab w:val="left" w:pos="1195"/>
              </w:tabs>
              <w:spacing w:before="81"/>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2"/>
              <w:ind w:left="21"/>
              <w:rPr>
                <w:sz w:val="18"/>
              </w:rPr>
            </w:pPr>
            <w:r>
              <w:rPr>
                <w:sz w:val="18"/>
              </w:rPr>
              <w:t>□公开查阅点 □政务服务中心</w:t>
            </w:r>
          </w:p>
          <w:p>
            <w:pPr>
              <w:pStyle w:val="8"/>
              <w:spacing w:before="81"/>
              <w:ind w:left="21"/>
              <w:rPr>
                <w:sz w:val="18"/>
              </w:rPr>
            </w:pPr>
            <w:r>
              <w:rPr>
                <w:sz w:val="18"/>
              </w:rPr>
              <w:t>□便民服务站 □入户/现场</w:t>
            </w:r>
          </w:p>
          <w:p>
            <w:pPr>
              <w:pStyle w:val="8"/>
              <w:tabs>
                <w:tab w:val="left" w:pos="1195"/>
              </w:tabs>
              <w:spacing w:before="81"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495" w:type="dxa"/>
          </w:tcPr>
          <w:p>
            <w:pPr>
              <w:pStyle w:val="8"/>
              <w:rPr>
                <w:rFonts w:ascii="微软雅黑"/>
                <w:sz w:val="20"/>
              </w:rPr>
            </w:pPr>
          </w:p>
          <w:p>
            <w:pPr>
              <w:pStyle w:val="8"/>
              <w:rPr>
                <w:rFonts w:ascii="微软雅黑"/>
                <w:sz w:val="20"/>
              </w:rPr>
            </w:pPr>
          </w:p>
          <w:p>
            <w:pPr>
              <w:pStyle w:val="8"/>
              <w:rPr>
                <w:rFonts w:ascii="微软雅黑"/>
                <w:sz w:val="20"/>
              </w:rPr>
            </w:pPr>
          </w:p>
          <w:p>
            <w:pPr>
              <w:pStyle w:val="8"/>
              <w:rPr>
                <w:rFonts w:ascii="微软雅黑"/>
                <w:sz w:val="20"/>
              </w:rPr>
            </w:pPr>
          </w:p>
          <w:p>
            <w:pPr>
              <w:pStyle w:val="8"/>
              <w:rPr>
                <w:rFonts w:ascii="微软雅黑"/>
                <w:sz w:val="20"/>
              </w:rPr>
            </w:pPr>
          </w:p>
          <w:p>
            <w:pPr>
              <w:pStyle w:val="8"/>
              <w:spacing w:before="15"/>
              <w:rPr>
                <w:rFonts w:ascii="微软雅黑"/>
                <w:sz w:val="28"/>
              </w:rPr>
            </w:pPr>
          </w:p>
          <w:p>
            <w:pPr>
              <w:pStyle w:val="8"/>
              <w:spacing w:before="1"/>
              <w:ind w:left="19"/>
              <w:jc w:val="center"/>
              <w:rPr>
                <w:rFonts w:ascii="Arial" w:hAnsi="Arial"/>
                <w:sz w:val="18"/>
              </w:rPr>
            </w:pPr>
            <w:r>
              <w:rPr>
                <w:rFonts w:ascii="Arial" w:hAnsi="Arial"/>
                <w:sz w:val="18"/>
              </w:rPr>
              <w:t>√</w:t>
            </w:r>
          </w:p>
        </w:tc>
        <w:tc>
          <w:tcPr>
            <w:tcW w:w="705" w:type="dxa"/>
          </w:tcPr>
          <w:p>
            <w:pPr>
              <w:pStyle w:val="8"/>
              <w:rPr>
                <w:rFonts w:ascii="Times New Roman"/>
                <w:sz w:val="20"/>
              </w:rPr>
            </w:pPr>
          </w:p>
        </w:tc>
        <w:tc>
          <w:tcPr>
            <w:tcW w:w="690" w:type="dxa"/>
          </w:tcPr>
          <w:p>
            <w:pPr>
              <w:pStyle w:val="8"/>
              <w:rPr>
                <w:rFonts w:ascii="微软雅黑"/>
                <w:sz w:val="20"/>
              </w:rPr>
            </w:pPr>
          </w:p>
          <w:p>
            <w:pPr>
              <w:pStyle w:val="8"/>
              <w:rPr>
                <w:rFonts w:ascii="微软雅黑"/>
                <w:sz w:val="20"/>
              </w:rPr>
            </w:pPr>
          </w:p>
          <w:p>
            <w:pPr>
              <w:pStyle w:val="8"/>
              <w:rPr>
                <w:rFonts w:ascii="微软雅黑"/>
                <w:sz w:val="20"/>
              </w:rPr>
            </w:pPr>
          </w:p>
          <w:p>
            <w:pPr>
              <w:pStyle w:val="8"/>
              <w:rPr>
                <w:rFonts w:ascii="微软雅黑"/>
                <w:sz w:val="20"/>
              </w:rPr>
            </w:pPr>
          </w:p>
          <w:p>
            <w:pPr>
              <w:pStyle w:val="8"/>
              <w:rPr>
                <w:rFonts w:ascii="微软雅黑"/>
                <w:sz w:val="20"/>
              </w:rPr>
            </w:pPr>
          </w:p>
          <w:p>
            <w:pPr>
              <w:pStyle w:val="8"/>
              <w:spacing w:before="15"/>
              <w:rPr>
                <w:rFonts w:ascii="微软雅黑"/>
                <w:sz w:val="28"/>
              </w:rPr>
            </w:pPr>
          </w:p>
          <w:p>
            <w:pPr>
              <w:pStyle w:val="8"/>
              <w:spacing w:before="1"/>
              <w:ind w:left="20"/>
              <w:jc w:val="center"/>
              <w:rPr>
                <w:rFonts w:ascii="Arial" w:hAnsi="Arial"/>
                <w:sz w:val="18"/>
              </w:rPr>
            </w:pPr>
            <w:r>
              <w:rPr>
                <w:rFonts w:ascii="Arial" w:hAnsi="Arial"/>
                <w:sz w:val="18"/>
              </w:rPr>
              <w:t>√</w:t>
            </w:r>
          </w:p>
        </w:tc>
        <w:tc>
          <w:tcPr>
            <w:tcW w:w="870" w:type="dxa"/>
          </w:tcPr>
          <w:p>
            <w:pPr>
              <w:pStyle w:val="8"/>
              <w:rPr>
                <w:rFonts w:ascii="Times New Roman"/>
                <w:sz w:val="20"/>
              </w:rPr>
            </w:pPr>
          </w:p>
        </w:tc>
        <w:tc>
          <w:tcPr>
            <w:tcW w:w="1005" w:type="dxa"/>
          </w:tcPr>
          <w:p>
            <w:pPr>
              <w:pStyle w:val="8"/>
              <w:rPr>
                <w:rFonts w:ascii="微软雅黑"/>
                <w:sz w:val="20"/>
              </w:rPr>
            </w:pPr>
          </w:p>
          <w:p>
            <w:pPr>
              <w:pStyle w:val="8"/>
              <w:rPr>
                <w:rFonts w:ascii="微软雅黑"/>
                <w:sz w:val="20"/>
              </w:rPr>
            </w:pPr>
          </w:p>
          <w:p>
            <w:pPr>
              <w:pStyle w:val="8"/>
              <w:rPr>
                <w:rFonts w:ascii="微软雅黑"/>
                <w:sz w:val="20"/>
              </w:rPr>
            </w:pPr>
          </w:p>
          <w:p>
            <w:pPr>
              <w:pStyle w:val="8"/>
              <w:rPr>
                <w:rFonts w:ascii="微软雅黑"/>
                <w:sz w:val="20"/>
              </w:rPr>
            </w:pPr>
          </w:p>
          <w:p>
            <w:pPr>
              <w:pStyle w:val="8"/>
              <w:rPr>
                <w:rFonts w:ascii="微软雅黑"/>
                <w:sz w:val="20"/>
              </w:rPr>
            </w:pPr>
          </w:p>
          <w:p>
            <w:pPr>
              <w:pStyle w:val="8"/>
              <w:spacing w:before="15"/>
              <w:rPr>
                <w:rFonts w:ascii="微软雅黑"/>
                <w:sz w:val="28"/>
              </w:rPr>
            </w:pPr>
          </w:p>
          <w:p>
            <w:pPr>
              <w:pStyle w:val="8"/>
              <w:spacing w:before="1"/>
              <w:ind w:left="21"/>
              <w:jc w:val="center"/>
              <w:rPr>
                <w:rFonts w:ascii="Arial" w:hAnsi="Arial"/>
                <w:sz w:val="18"/>
              </w:rPr>
            </w:pPr>
            <w:r>
              <w:rPr>
                <w:rFonts w:ascii="Arial" w:hAnsi="Arial"/>
                <w:sz w:val="18"/>
              </w:rPr>
              <w:t>√</w:t>
            </w:r>
          </w:p>
        </w:tc>
        <w:tc>
          <w:tcPr>
            <w:tcW w:w="923" w:type="dxa"/>
          </w:tcPr>
          <w:p>
            <w:pPr>
              <w:pStyle w:val="8"/>
              <w:rPr>
                <w:rFonts w:ascii="Times New Roman"/>
                <w:sz w:val="20"/>
              </w:rPr>
            </w:pPr>
          </w:p>
        </w:tc>
      </w:tr>
    </w:tbl>
    <w:p>
      <w:pPr>
        <w:spacing w:after="0"/>
        <w:rPr>
          <w:rFonts w:ascii="Times New Roman"/>
          <w:sz w:val="20"/>
        </w:rPr>
        <w:sectPr>
          <w:footerReference r:id="rId3" w:type="default"/>
          <w:type w:val="continuous"/>
          <w:pgSz w:w="16840" w:h="11910" w:orient="landscape"/>
          <w:pgMar w:top="1100" w:right="940" w:bottom="1080" w:left="1320" w:header="720" w:footer="882" w:gutter="0"/>
          <w:pgNumType w:start="1"/>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26"/>
        <w:gridCol w:w="628"/>
        <w:gridCol w:w="1410"/>
        <w:gridCol w:w="2215"/>
        <w:gridCol w:w="554"/>
        <w:gridCol w:w="909"/>
        <w:gridCol w:w="2597"/>
        <w:gridCol w:w="607"/>
        <w:gridCol w:w="650"/>
        <w:gridCol w:w="593"/>
        <w:gridCol w:w="1036"/>
        <w:gridCol w:w="1041"/>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1"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Times New Roman"/>
                <w:sz w:val="18"/>
              </w:rPr>
            </w:pPr>
          </w:p>
          <w:p>
            <w:pPr>
              <w:pStyle w:val="8"/>
              <w:spacing w:before="1"/>
              <w:ind w:left="187"/>
              <w:rPr>
                <w:sz w:val="18"/>
              </w:rPr>
            </w:pPr>
            <w:r>
              <w:rPr>
                <w:sz w:val="18"/>
              </w:rPr>
              <w:t>2</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23"/>
              </w:rPr>
            </w:pPr>
          </w:p>
          <w:p>
            <w:pPr>
              <w:pStyle w:val="8"/>
              <w:spacing w:line="324" w:lineRule="auto"/>
              <w:ind w:left="223" w:right="30" w:hanging="180"/>
              <w:rPr>
                <w:sz w:val="18"/>
              </w:rPr>
            </w:pPr>
            <w:r>
              <w:rPr>
                <w:sz w:val="18"/>
              </w:rPr>
              <w:t>配给</w:t>
            </w:r>
          </w:p>
          <w:p>
            <w:pPr>
              <w:pStyle w:val="8"/>
              <w:spacing w:line="324" w:lineRule="auto"/>
              <w:ind w:left="223" w:right="30" w:hanging="180"/>
              <w:rPr>
                <w:sz w:val="18"/>
              </w:rPr>
            </w:pPr>
            <w:r>
              <w:rPr>
                <w:sz w:val="18"/>
              </w:rPr>
              <w:t>管理</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1" w:line="324" w:lineRule="auto"/>
              <w:ind w:left="43" w:right="32"/>
              <w:jc w:val="both"/>
              <w:rPr>
                <w:sz w:val="18"/>
              </w:rPr>
            </w:pPr>
            <w:r>
              <w:rPr>
                <w:sz w:val="18"/>
              </w:rPr>
              <w:t>公租房承租资格审核</w:t>
            </w:r>
          </w:p>
        </w:tc>
        <w:tc>
          <w:tcPr>
            <w:tcW w:w="1410" w:type="dxa"/>
            <w:vMerge w:val="restart"/>
            <w:tcBorders>
              <w:right w:val="single" w:color="auto" w:sz="4"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4"/>
              </w:rPr>
            </w:pPr>
          </w:p>
          <w:p>
            <w:pPr>
              <w:pStyle w:val="8"/>
              <w:ind w:left="15"/>
              <w:rPr>
                <w:sz w:val="18"/>
              </w:rPr>
            </w:pPr>
            <w:r>
              <w:rPr>
                <w:sz w:val="18"/>
              </w:rPr>
              <w:t>1.申请受理</w:t>
            </w:r>
          </w:p>
          <w:p>
            <w:pPr>
              <w:pStyle w:val="8"/>
              <w:spacing w:before="82" w:line="324" w:lineRule="auto"/>
              <w:ind w:left="15" w:right="28"/>
              <w:rPr>
                <w:sz w:val="18"/>
              </w:rPr>
            </w:pPr>
            <w:r>
              <w:rPr>
                <w:sz w:val="18"/>
              </w:rPr>
              <w:t>2.审核结果:申请对象姓名身份证号(隐藏部分号 码)申请房源类型</w:t>
            </w:r>
          </w:p>
        </w:tc>
        <w:tc>
          <w:tcPr>
            <w:tcW w:w="2215" w:type="dxa"/>
            <w:vMerge w:val="restart"/>
            <w:tcBorders>
              <w:top w:val="single" w:color="auto" w:sz="4" w:space="0"/>
              <w:left w:val="single" w:color="auto" w:sz="4" w:space="0"/>
              <w:bottom w:val="single" w:color="auto" w:sz="4" w:space="0"/>
              <w:right w:val="single" w:color="auto" w:sz="4" w:space="0"/>
            </w:tcBorders>
          </w:tcPr>
          <w:p>
            <w:pPr>
              <w:rPr>
                <w:sz w:val="2"/>
                <w:szCs w:val="2"/>
              </w:rPr>
            </w:pPr>
          </w:p>
        </w:tc>
        <w:tc>
          <w:tcPr>
            <w:tcW w:w="554" w:type="dxa"/>
            <w:vMerge w:val="restart"/>
            <w:tcBorders>
              <w:left w:val="single" w:color="auto" w:sz="4" w:space="0"/>
            </w:tcBorders>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spacing w:line="324" w:lineRule="auto"/>
              <w:ind w:left="99" w:right="82"/>
              <w:jc w:val="both"/>
              <w:rPr>
                <w:sz w:val="18"/>
              </w:rPr>
            </w:pPr>
            <w:r>
              <w:rPr>
                <w:sz w:val="18"/>
              </w:rPr>
              <w:t>信息形成</w:t>
            </w:r>
          </w:p>
          <w:p>
            <w:pPr>
              <w:pStyle w:val="8"/>
              <w:spacing w:before="2" w:line="324" w:lineRule="auto"/>
              <w:ind w:left="53" w:right="34" w:firstLine="88"/>
              <w:jc w:val="both"/>
              <w:rPr>
                <w:sz w:val="18"/>
              </w:rPr>
            </w:pPr>
            <w:r>
              <w:rPr>
                <w:sz w:val="18"/>
              </w:rPr>
              <w:t>(变更)20</w:t>
            </w:r>
          </w:p>
          <w:p>
            <w:pPr>
              <w:pStyle w:val="8"/>
              <w:spacing w:before="2" w:line="324" w:lineRule="auto"/>
              <w:ind w:left="99" w:right="82"/>
              <w:jc w:val="both"/>
              <w:rPr>
                <w:sz w:val="18"/>
              </w:rPr>
            </w:pPr>
            <w:r>
              <w:rPr>
                <w:sz w:val="18"/>
              </w:rPr>
              <w:t>个工作日内</w:t>
            </w:r>
          </w:p>
        </w:tc>
        <w:tc>
          <w:tcPr>
            <w:tcW w:w="909"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4"/>
              </w:rPr>
            </w:pPr>
          </w:p>
          <w:p>
            <w:pPr>
              <w:pStyle w:val="8"/>
              <w:spacing w:line="324" w:lineRule="auto"/>
              <w:ind w:left="97" w:right="79"/>
              <w:jc w:val="center"/>
              <w:rPr>
                <w:sz w:val="18"/>
              </w:rPr>
            </w:pPr>
            <w:r>
              <w:rPr>
                <w:sz w:val="18"/>
              </w:rPr>
              <w:t>保障性住房政务信息制作部门保存部门</w:t>
            </w:r>
          </w:p>
        </w:tc>
        <w:tc>
          <w:tcPr>
            <w:tcW w:w="2597"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5"/>
              </w:rPr>
            </w:pPr>
          </w:p>
          <w:p>
            <w:pPr>
              <w:pStyle w:val="8"/>
              <w:tabs>
                <w:tab w:val="left" w:pos="1195"/>
              </w:tabs>
              <w:ind w:left="21"/>
              <w:rPr>
                <w:sz w:val="18"/>
              </w:rPr>
            </w:pPr>
            <w:r>
              <w:rPr>
                <w:sz w:val="18"/>
              </w:rPr>
              <w:t>■政府网站</w:t>
            </w:r>
            <w:r>
              <w:rPr>
                <w:sz w:val="18"/>
              </w:rPr>
              <w:tab/>
            </w:r>
            <w:r>
              <w:rPr>
                <w:sz w:val="18"/>
              </w:rPr>
              <w:t>□政府公报</w:t>
            </w:r>
          </w:p>
          <w:p>
            <w:pPr>
              <w:pStyle w:val="8"/>
              <w:tabs>
                <w:tab w:val="left" w:pos="1195"/>
              </w:tabs>
              <w:spacing w:before="82"/>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2"/>
              <w:ind w:left="21"/>
              <w:rPr>
                <w:sz w:val="18"/>
              </w:rPr>
            </w:pPr>
            <w:r>
              <w:rPr>
                <w:sz w:val="18"/>
              </w:rPr>
              <w:t>□广播电视</w:t>
            </w:r>
            <w:r>
              <w:rPr>
                <w:sz w:val="18"/>
              </w:rPr>
              <w:tab/>
            </w:r>
            <w:r>
              <w:rPr>
                <w:sz w:val="18"/>
              </w:rPr>
              <w:t>□纸质媒体</w:t>
            </w:r>
          </w:p>
          <w:p>
            <w:pPr>
              <w:pStyle w:val="8"/>
              <w:spacing w:before="81"/>
              <w:ind w:left="21"/>
              <w:rPr>
                <w:sz w:val="18"/>
              </w:rPr>
            </w:pPr>
            <w:r>
              <w:rPr>
                <w:sz w:val="18"/>
              </w:rPr>
              <w:t>□公开查阅点 □政务服务中心</w:t>
            </w:r>
          </w:p>
          <w:p>
            <w:pPr>
              <w:pStyle w:val="8"/>
              <w:spacing w:before="81"/>
              <w:ind w:left="21"/>
              <w:rPr>
                <w:sz w:val="18"/>
              </w:rPr>
            </w:pPr>
            <w:r>
              <w:rPr>
                <w:sz w:val="18"/>
              </w:rPr>
              <w:t>□便民服务站 □入户/现场</w:t>
            </w:r>
          </w:p>
          <w:p>
            <w:pPr>
              <w:pStyle w:val="8"/>
              <w:tabs>
                <w:tab w:val="left" w:pos="1195"/>
              </w:tabs>
              <w:spacing w:before="82"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vMerge w:val="restart"/>
          </w:tcPr>
          <w:p>
            <w:pPr>
              <w:pStyle w:val="8"/>
              <w:rPr>
                <w:rFonts w:ascii="Times New Roman"/>
                <w:sz w:val="18"/>
              </w:rPr>
            </w:pPr>
          </w:p>
        </w:tc>
        <w:tc>
          <w:tcPr>
            <w:tcW w:w="650" w:type="dxa"/>
            <w:vMerge w:val="restart"/>
          </w:tcPr>
          <w:p>
            <w:pPr>
              <w:pStyle w:val="8"/>
              <w:rPr>
                <w:rFonts w:ascii="Times New Roman"/>
                <w:sz w:val="18"/>
              </w:rPr>
            </w:pPr>
          </w:p>
        </w:tc>
        <w:tc>
          <w:tcPr>
            <w:tcW w:w="593" w:type="dxa"/>
            <w:vMerge w:val="restart"/>
          </w:tcPr>
          <w:p>
            <w:pPr>
              <w:pStyle w:val="8"/>
              <w:rPr>
                <w:rFonts w:ascii="Times New Roman"/>
                <w:sz w:val="18"/>
              </w:rPr>
            </w:pPr>
          </w:p>
        </w:tc>
        <w:tc>
          <w:tcPr>
            <w:tcW w:w="1036" w:type="dxa"/>
            <w:vMerge w:val="restart"/>
          </w:tcPr>
          <w:p>
            <w:pPr>
              <w:pStyle w:val="8"/>
              <w:rPr>
                <w:rFonts w:ascii="Times New Roman"/>
                <w:sz w:val="18"/>
              </w:rPr>
            </w:pPr>
          </w:p>
        </w:tc>
        <w:tc>
          <w:tcPr>
            <w:tcW w:w="1041" w:type="dxa"/>
            <w:vMerge w:val="restart"/>
          </w:tcPr>
          <w:p>
            <w:pPr>
              <w:pStyle w:val="8"/>
              <w:rPr>
                <w:rFonts w:ascii="Times New Roman"/>
                <w:sz w:val="18"/>
              </w:rPr>
            </w:pPr>
          </w:p>
        </w:tc>
        <w:tc>
          <w:tcPr>
            <w:tcW w:w="1012" w:type="dxa"/>
            <w:vMerge w:val="restart"/>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187"/>
              <w:rPr>
                <w:sz w:val="18"/>
              </w:rPr>
            </w:pPr>
            <w:r>
              <w:rPr>
                <w:sz w:val="18"/>
              </w:rPr>
              <w:t>3</w:t>
            </w:r>
          </w:p>
        </w:tc>
        <w:tc>
          <w:tcPr>
            <w:tcW w:w="626" w:type="dxa"/>
          </w:tcPr>
          <w:p>
            <w:pPr>
              <w:pStyle w:val="8"/>
              <w:rPr>
                <w:rFonts w:ascii="Times New Roman"/>
                <w:sz w:val="18"/>
              </w:rPr>
            </w:pPr>
          </w:p>
          <w:p>
            <w:pPr>
              <w:pStyle w:val="8"/>
              <w:rPr>
                <w:rFonts w:ascii="Times New Roman"/>
                <w:sz w:val="18"/>
              </w:rPr>
            </w:pPr>
          </w:p>
          <w:p>
            <w:pPr>
              <w:pStyle w:val="8"/>
              <w:spacing w:before="9"/>
              <w:rPr>
                <w:rFonts w:ascii="Times New Roman"/>
                <w:sz w:val="17"/>
              </w:rPr>
            </w:pPr>
          </w:p>
          <w:p>
            <w:pPr>
              <w:pStyle w:val="8"/>
              <w:spacing w:line="324" w:lineRule="auto"/>
              <w:ind w:left="223" w:right="30" w:hanging="180"/>
              <w:rPr>
                <w:sz w:val="18"/>
              </w:rPr>
            </w:pPr>
            <w:r>
              <w:rPr>
                <w:sz w:val="18"/>
              </w:rPr>
              <w:t>配给</w:t>
            </w:r>
          </w:p>
          <w:p>
            <w:pPr>
              <w:pStyle w:val="8"/>
              <w:spacing w:line="324" w:lineRule="auto"/>
              <w:ind w:left="223" w:right="30" w:hanging="180"/>
              <w:rPr>
                <w:sz w:val="18"/>
              </w:rPr>
            </w:pPr>
            <w:r>
              <w:rPr>
                <w:sz w:val="18"/>
              </w:rPr>
              <w:t>管理</w:t>
            </w:r>
          </w:p>
        </w:tc>
        <w:tc>
          <w:tcPr>
            <w:tcW w:w="628" w:type="dxa"/>
          </w:tcPr>
          <w:p>
            <w:pPr>
              <w:pStyle w:val="8"/>
              <w:spacing w:before="8"/>
              <w:rPr>
                <w:rFonts w:ascii="Times New Roman"/>
                <w:sz w:val="26"/>
              </w:rPr>
            </w:pPr>
          </w:p>
          <w:p>
            <w:pPr>
              <w:pStyle w:val="8"/>
              <w:spacing w:line="324" w:lineRule="auto"/>
              <w:ind w:left="43" w:right="32"/>
              <w:jc w:val="center"/>
              <w:rPr>
                <w:sz w:val="18"/>
              </w:rPr>
            </w:pPr>
            <w:r>
              <w:rPr>
                <w:sz w:val="18"/>
              </w:rPr>
              <w:t>经济适用住房资格审核</w:t>
            </w:r>
          </w:p>
        </w:tc>
        <w:tc>
          <w:tcPr>
            <w:tcW w:w="1410" w:type="dxa"/>
            <w:vMerge w:val="continue"/>
            <w:tcBorders>
              <w:top w:val="nil"/>
              <w:right w:val="single" w:color="auto" w:sz="4" w:space="0"/>
            </w:tcBorders>
          </w:tcPr>
          <w:p>
            <w:pPr>
              <w:rPr>
                <w:sz w:val="2"/>
                <w:szCs w:val="2"/>
              </w:rPr>
            </w:pPr>
          </w:p>
        </w:tc>
        <w:tc>
          <w:tcPr>
            <w:tcW w:w="2215"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554" w:type="dxa"/>
            <w:vMerge w:val="continue"/>
            <w:tcBorders>
              <w:top w:val="nil"/>
              <w:left w:val="single" w:color="auto" w:sz="4" w:space="0"/>
            </w:tcBorders>
          </w:tcPr>
          <w:p>
            <w:pPr>
              <w:rPr>
                <w:sz w:val="2"/>
                <w:szCs w:val="2"/>
              </w:rPr>
            </w:pPr>
          </w:p>
        </w:tc>
        <w:tc>
          <w:tcPr>
            <w:tcW w:w="909" w:type="dxa"/>
            <w:vMerge w:val="continue"/>
            <w:tcBorders>
              <w:top w:val="nil"/>
            </w:tcBorders>
          </w:tcPr>
          <w:p>
            <w:pPr>
              <w:rPr>
                <w:sz w:val="2"/>
                <w:szCs w:val="2"/>
              </w:rPr>
            </w:pPr>
          </w:p>
        </w:tc>
        <w:tc>
          <w:tcPr>
            <w:tcW w:w="2597" w:type="dxa"/>
            <w:vMerge w:val="continue"/>
            <w:tcBorders>
              <w:top w:val="nil"/>
            </w:tcBorders>
          </w:tcPr>
          <w:p>
            <w:pPr>
              <w:rPr>
                <w:sz w:val="2"/>
                <w:szCs w:val="2"/>
              </w:rPr>
            </w:pPr>
          </w:p>
        </w:tc>
        <w:tc>
          <w:tcPr>
            <w:tcW w:w="607" w:type="dxa"/>
            <w:vMerge w:val="continue"/>
            <w:tcBorders>
              <w:top w:val="nil"/>
            </w:tcBorders>
          </w:tcPr>
          <w:p>
            <w:pPr>
              <w:rPr>
                <w:sz w:val="2"/>
                <w:szCs w:val="2"/>
              </w:rPr>
            </w:pPr>
          </w:p>
        </w:tc>
        <w:tc>
          <w:tcPr>
            <w:tcW w:w="650" w:type="dxa"/>
            <w:vMerge w:val="continue"/>
            <w:tcBorders>
              <w:top w:val="nil"/>
            </w:tcBorders>
          </w:tcPr>
          <w:p>
            <w:pPr>
              <w:rPr>
                <w:sz w:val="2"/>
                <w:szCs w:val="2"/>
              </w:rPr>
            </w:pPr>
          </w:p>
        </w:tc>
        <w:tc>
          <w:tcPr>
            <w:tcW w:w="593" w:type="dxa"/>
            <w:vMerge w:val="continue"/>
            <w:tcBorders>
              <w:top w:val="nil"/>
            </w:tcBorders>
          </w:tcPr>
          <w:p>
            <w:pPr>
              <w:rPr>
                <w:sz w:val="2"/>
                <w:szCs w:val="2"/>
              </w:rPr>
            </w:pPr>
          </w:p>
        </w:tc>
        <w:tc>
          <w:tcPr>
            <w:tcW w:w="1036"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10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187"/>
              <w:rPr>
                <w:sz w:val="18"/>
              </w:rPr>
            </w:pPr>
            <w:r>
              <w:rPr>
                <w:sz w:val="18"/>
              </w:rPr>
              <w:t>4</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223" w:right="30" w:hanging="180"/>
              <w:rPr>
                <w:sz w:val="18"/>
              </w:rPr>
            </w:pPr>
            <w:r>
              <w:rPr>
                <w:sz w:val="18"/>
              </w:rPr>
              <w:t>配给</w:t>
            </w:r>
          </w:p>
          <w:p>
            <w:pPr>
              <w:pStyle w:val="8"/>
              <w:spacing w:line="324" w:lineRule="auto"/>
              <w:ind w:left="223" w:right="30" w:hanging="180"/>
              <w:rPr>
                <w:sz w:val="18"/>
              </w:rPr>
            </w:pPr>
            <w:r>
              <w:rPr>
                <w:sz w:val="18"/>
              </w:rPr>
              <w:t>管理</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7"/>
              </w:rPr>
            </w:pPr>
          </w:p>
          <w:p>
            <w:pPr>
              <w:pStyle w:val="8"/>
              <w:spacing w:line="324" w:lineRule="auto"/>
              <w:ind w:left="223" w:right="32" w:hanging="180"/>
              <w:rPr>
                <w:sz w:val="18"/>
              </w:rPr>
            </w:pPr>
            <w:r>
              <w:rPr>
                <w:sz w:val="18"/>
              </w:rPr>
              <w:t>分配</w:t>
            </w:r>
          </w:p>
          <w:p>
            <w:pPr>
              <w:pStyle w:val="8"/>
              <w:spacing w:line="324" w:lineRule="auto"/>
              <w:ind w:left="223" w:right="32" w:hanging="180"/>
              <w:rPr>
                <w:sz w:val="18"/>
              </w:rPr>
            </w:pPr>
            <w:r>
              <w:rPr>
                <w:sz w:val="18"/>
              </w:rPr>
              <w:t>结果</w:t>
            </w:r>
          </w:p>
        </w:tc>
        <w:tc>
          <w:tcPr>
            <w:tcW w:w="14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before="1"/>
              <w:ind w:left="15"/>
              <w:rPr>
                <w:sz w:val="18"/>
              </w:rPr>
            </w:pPr>
            <w:r>
              <w:rPr>
                <w:sz w:val="18"/>
              </w:rPr>
              <w:t>1.保障对象姓名</w:t>
            </w:r>
          </w:p>
          <w:p>
            <w:pPr>
              <w:pStyle w:val="8"/>
              <w:spacing w:before="81" w:line="324" w:lineRule="auto"/>
              <w:ind w:left="15" w:right="119"/>
              <w:jc w:val="both"/>
              <w:rPr>
                <w:sz w:val="18"/>
              </w:rPr>
            </w:pPr>
            <w:r>
              <w:rPr>
                <w:sz w:val="18"/>
              </w:rPr>
              <w:t>2.保障性住房类型</w:t>
            </w:r>
          </w:p>
          <w:p>
            <w:pPr>
              <w:pStyle w:val="8"/>
              <w:spacing w:before="1" w:line="324" w:lineRule="auto"/>
              <w:ind w:left="15" w:right="119"/>
              <w:jc w:val="both"/>
              <w:rPr>
                <w:sz w:val="18"/>
              </w:rPr>
            </w:pPr>
            <w:r>
              <w:rPr>
                <w:sz w:val="18"/>
              </w:rPr>
              <w:t>3.房号面积套型图   4.所在建设项目名称等</w:t>
            </w:r>
          </w:p>
        </w:tc>
        <w:tc>
          <w:tcPr>
            <w:tcW w:w="2215" w:type="dxa"/>
            <w:tcBorders>
              <w:top w:val="single" w:color="auto" w:sz="4" w:space="0"/>
            </w:tcBorders>
          </w:tcPr>
          <w:p>
            <w:pPr>
              <w:pStyle w:val="8"/>
              <w:rPr>
                <w:rFonts w:ascii="Times New Roman"/>
                <w:sz w:val="18"/>
              </w:rPr>
            </w:pPr>
          </w:p>
          <w:p>
            <w:pPr>
              <w:pStyle w:val="8"/>
              <w:spacing w:before="5"/>
              <w:rPr>
                <w:rFonts w:ascii="Times New Roman"/>
                <w:sz w:val="26"/>
              </w:rPr>
            </w:pPr>
          </w:p>
          <w:p>
            <w:pPr>
              <w:pStyle w:val="8"/>
              <w:ind w:left="29"/>
              <w:rPr>
                <w:sz w:val="18"/>
              </w:rPr>
            </w:pPr>
            <w:r>
              <w:rPr>
                <w:sz w:val="18"/>
              </w:rPr>
              <w:t>《经济适用住房管理办法》</w:t>
            </w:r>
          </w:p>
          <w:p>
            <w:pPr>
              <w:pStyle w:val="8"/>
              <w:spacing w:before="82"/>
              <w:ind w:left="29"/>
              <w:rPr>
                <w:sz w:val="18"/>
              </w:rPr>
            </w:pPr>
            <w:r>
              <w:rPr>
                <w:sz w:val="18"/>
              </w:rPr>
              <w:t>《公共租赁住房管理办法》</w:t>
            </w:r>
          </w:p>
          <w:p>
            <w:pPr>
              <w:pStyle w:val="8"/>
              <w:spacing w:before="81" w:line="324" w:lineRule="auto"/>
              <w:ind w:left="29" w:right="15"/>
              <w:jc w:val="center"/>
              <w:rPr>
                <w:sz w:val="18"/>
              </w:rPr>
            </w:pPr>
            <w:r>
              <w:rPr>
                <w:sz w:val="18"/>
              </w:rPr>
              <w:t>《住房城乡建设部办公厅关于做好 2012 年住房保障信息公开工作的通知》《国务院办公厅关于推进公共资源配置领域政府信息公开的意见》</w:t>
            </w:r>
          </w:p>
        </w:tc>
        <w:tc>
          <w:tcPr>
            <w:tcW w:w="554" w:type="dxa"/>
          </w:tcPr>
          <w:p>
            <w:pPr>
              <w:pStyle w:val="8"/>
              <w:rPr>
                <w:rFonts w:ascii="Times New Roman"/>
                <w:sz w:val="18"/>
              </w:rPr>
            </w:pPr>
          </w:p>
          <w:p>
            <w:pPr>
              <w:pStyle w:val="8"/>
              <w:spacing w:before="8"/>
              <w:rPr>
                <w:rFonts w:ascii="微软雅黑"/>
                <w:sz w:val="23"/>
              </w:rPr>
            </w:pPr>
          </w:p>
          <w:p>
            <w:pPr>
              <w:pStyle w:val="8"/>
              <w:spacing w:before="1" w:line="324" w:lineRule="auto"/>
              <w:ind w:left="53" w:right="34" w:firstLine="45"/>
              <w:jc w:val="both"/>
              <w:rPr>
                <w:sz w:val="18"/>
              </w:rPr>
            </w:pPr>
            <w:r>
              <w:rPr>
                <w:sz w:val="18"/>
              </w:rPr>
              <w:t>信息形成(变更)20</w:t>
            </w:r>
          </w:p>
          <w:p>
            <w:pPr>
              <w:pStyle w:val="8"/>
              <w:spacing w:before="2" w:line="324" w:lineRule="auto"/>
              <w:ind w:left="99" w:right="82"/>
              <w:jc w:val="both"/>
              <w:rPr>
                <w:sz w:val="18"/>
              </w:rPr>
            </w:pPr>
            <w:r>
              <w:rPr>
                <w:sz w:val="18"/>
              </w:rPr>
              <w:t>个工作日内</w:t>
            </w:r>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2"/>
              </w:rPr>
            </w:pPr>
          </w:p>
          <w:p>
            <w:pPr>
              <w:pStyle w:val="8"/>
              <w:spacing w:line="324" w:lineRule="auto"/>
              <w:ind w:left="97" w:right="79"/>
              <w:jc w:val="center"/>
              <w:rPr>
                <w:sz w:val="18"/>
              </w:rPr>
            </w:pPr>
            <w:r>
              <w:rPr>
                <w:sz w:val="18"/>
              </w:rPr>
              <w:t>住房保障行政主管部门</w:t>
            </w:r>
          </w:p>
        </w:tc>
        <w:tc>
          <w:tcPr>
            <w:tcW w:w="2597" w:type="dxa"/>
          </w:tcPr>
          <w:p>
            <w:pPr>
              <w:pStyle w:val="8"/>
              <w:rPr>
                <w:rFonts w:ascii="Times New Roman"/>
                <w:sz w:val="18"/>
              </w:rPr>
            </w:pPr>
          </w:p>
          <w:p>
            <w:pPr>
              <w:pStyle w:val="8"/>
              <w:rPr>
                <w:rFonts w:ascii="Times New Roman"/>
                <w:sz w:val="18"/>
              </w:rPr>
            </w:pPr>
          </w:p>
          <w:p>
            <w:pPr>
              <w:pStyle w:val="8"/>
              <w:rPr>
                <w:rFonts w:ascii="Times New Roman"/>
                <w:sz w:val="22"/>
              </w:rPr>
            </w:pPr>
          </w:p>
          <w:p>
            <w:pPr>
              <w:pStyle w:val="8"/>
              <w:tabs>
                <w:tab w:val="left" w:pos="1195"/>
              </w:tabs>
              <w:ind w:left="21"/>
              <w:rPr>
                <w:sz w:val="18"/>
              </w:rPr>
            </w:pPr>
            <w:r>
              <w:rPr>
                <w:sz w:val="18"/>
              </w:rPr>
              <w:t>■政府网站</w:t>
            </w:r>
            <w:r>
              <w:rPr>
                <w:sz w:val="18"/>
              </w:rPr>
              <w:tab/>
            </w:r>
            <w:r>
              <w:rPr>
                <w:sz w:val="18"/>
              </w:rPr>
              <w:t>□政府公报</w:t>
            </w:r>
          </w:p>
          <w:p>
            <w:pPr>
              <w:pStyle w:val="8"/>
              <w:tabs>
                <w:tab w:val="left" w:pos="1195"/>
              </w:tabs>
              <w:spacing w:before="82"/>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1"/>
              <w:ind w:left="21"/>
              <w:rPr>
                <w:sz w:val="18"/>
              </w:rPr>
            </w:pPr>
            <w:r>
              <w:rPr>
                <w:sz w:val="18"/>
              </w:rPr>
              <w:t>□公开查阅点 □政务服务中心</w:t>
            </w:r>
          </w:p>
          <w:p>
            <w:pPr>
              <w:pStyle w:val="8"/>
              <w:spacing w:before="82"/>
              <w:ind w:left="21"/>
              <w:rPr>
                <w:sz w:val="18"/>
              </w:rPr>
            </w:pPr>
            <w:r>
              <w:rPr>
                <w:sz w:val="18"/>
              </w:rPr>
              <w:t>□便民服务站 □入户/现场</w:t>
            </w:r>
          </w:p>
          <w:p>
            <w:pPr>
              <w:pStyle w:val="8"/>
              <w:tabs>
                <w:tab w:val="left" w:pos="1195"/>
              </w:tabs>
              <w:spacing w:before="81" w:line="326"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218"/>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211"/>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ind w:left="21"/>
              <w:jc w:val="center"/>
              <w:rPr>
                <w:sz w:val="18"/>
              </w:rPr>
            </w:pPr>
            <w:r>
              <w:rPr>
                <w:sz w:val="18"/>
              </w:rPr>
              <w:t>√</w:t>
            </w:r>
          </w:p>
        </w:tc>
        <w:tc>
          <w:tcPr>
            <w:tcW w:w="1012" w:type="dxa"/>
          </w:tcPr>
          <w:p>
            <w:pPr>
              <w:pStyle w:val="8"/>
              <w:rPr>
                <w:rFonts w:ascii="Times New Roman"/>
                <w:sz w:val="18"/>
              </w:rPr>
            </w:pPr>
          </w:p>
        </w:tc>
      </w:tr>
    </w:tbl>
    <w:p>
      <w:pPr>
        <w:spacing w:after="0"/>
        <w:rPr>
          <w:rFonts w:ascii="Times New Roman"/>
          <w:sz w:val="18"/>
        </w:rPr>
        <w:sectPr>
          <w:pgSz w:w="16840" w:h="11910" w:orient="landscape"/>
          <w:pgMar w:top="1100" w:right="940" w:bottom="1080" w:left="1320" w:header="0" w:footer="882"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26"/>
        <w:gridCol w:w="628"/>
        <w:gridCol w:w="1410"/>
        <w:gridCol w:w="2215"/>
        <w:gridCol w:w="554"/>
        <w:gridCol w:w="909"/>
        <w:gridCol w:w="2597"/>
        <w:gridCol w:w="607"/>
        <w:gridCol w:w="650"/>
        <w:gridCol w:w="593"/>
        <w:gridCol w:w="1036"/>
        <w:gridCol w:w="1041"/>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1"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ind w:left="187"/>
              <w:rPr>
                <w:sz w:val="18"/>
              </w:rPr>
            </w:pPr>
            <w:r>
              <w:rPr>
                <w:sz w:val="18"/>
              </w:rPr>
              <w:t>5</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3"/>
              </w:rPr>
            </w:pPr>
          </w:p>
          <w:p>
            <w:pPr>
              <w:pStyle w:val="8"/>
              <w:spacing w:line="324" w:lineRule="auto"/>
              <w:ind w:left="223" w:right="30" w:hanging="180"/>
              <w:rPr>
                <w:sz w:val="18"/>
              </w:rPr>
            </w:pPr>
            <w:r>
              <w:rPr>
                <w:sz w:val="18"/>
              </w:rPr>
              <w:t>配后</w:t>
            </w:r>
          </w:p>
          <w:p>
            <w:pPr>
              <w:pStyle w:val="8"/>
              <w:spacing w:line="324" w:lineRule="auto"/>
              <w:ind w:left="223" w:right="30" w:hanging="180"/>
              <w:rPr>
                <w:sz w:val="18"/>
              </w:rPr>
            </w:pPr>
            <w:r>
              <w:rPr>
                <w:sz w:val="18"/>
              </w:rPr>
              <w:t>管理</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9" w:line="324" w:lineRule="auto"/>
              <w:ind w:left="43" w:right="32"/>
              <w:jc w:val="both"/>
              <w:rPr>
                <w:sz w:val="18"/>
              </w:rPr>
            </w:pPr>
            <w:r>
              <w:rPr>
                <w:sz w:val="18"/>
              </w:rPr>
              <w:t>公租房资格定期审核</w:t>
            </w:r>
          </w:p>
        </w:tc>
        <w:tc>
          <w:tcPr>
            <w:tcW w:w="1410" w:type="dxa"/>
          </w:tcPr>
          <w:p>
            <w:pPr>
              <w:pStyle w:val="8"/>
              <w:spacing w:before="52" w:line="324" w:lineRule="auto"/>
              <w:ind w:left="15" w:right="2"/>
              <w:rPr>
                <w:sz w:val="18"/>
              </w:rPr>
            </w:pPr>
            <w:r>
              <w:rPr>
                <w:sz w:val="18"/>
              </w:rPr>
              <w:t>1、年审或定期审</w:t>
            </w:r>
            <w:r>
              <w:rPr>
                <w:spacing w:val="-8"/>
                <w:sz w:val="18"/>
              </w:rPr>
              <w:t>核家庭信息，含保障对象编号姓名</w:t>
            </w:r>
            <w:r>
              <w:rPr>
                <w:spacing w:val="-21"/>
                <w:sz w:val="18"/>
              </w:rPr>
              <w:t>身份证号</w:t>
            </w:r>
            <w:r>
              <w:rPr>
                <w:sz w:val="18"/>
              </w:rPr>
              <w:t>（隐藏部分号码）</w:t>
            </w:r>
          </w:p>
          <w:p>
            <w:pPr>
              <w:pStyle w:val="8"/>
              <w:spacing w:before="4"/>
              <w:ind w:left="15"/>
              <w:rPr>
                <w:sz w:val="18"/>
              </w:rPr>
            </w:pPr>
            <w:r>
              <w:rPr>
                <w:sz w:val="18"/>
              </w:rPr>
              <w:t>2、配租房源</w:t>
            </w:r>
          </w:p>
          <w:p>
            <w:pPr>
              <w:pStyle w:val="8"/>
              <w:spacing w:before="82"/>
              <w:ind w:left="15"/>
              <w:rPr>
                <w:sz w:val="18"/>
              </w:rPr>
            </w:pPr>
            <w:r>
              <w:rPr>
                <w:sz w:val="18"/>
              </w:rPr>
              <w:t>3、套型</w:t>
            </w:r>
          </w:p>
          <w:p>
            <w:pPr>
              <w:pStyle w:val="8"/>
              <w:spacing w:before="81"/>
              <w:ind w:left="15"/>
              <w:rPr>
                <w:sz w:val="18"/>
              </w:rPr>
            </w:pPr>
            <w:r>
              <w:rPr>
                <w:sz w:val="18"/>
              </w:rPr>
              <w:t>4、面积</w:t>
            </w:r>
          </w:p>
          <w:p>
            <w:pPr>
              <w:pStyle w:val="8"/>
              <w:spacing w:before="81"/>
              <w:ind w:left="15"/>
              <w:rPr>
                <w:sz w:val="18"/>
              </w:rPr>
            </w:pPr>
            <w:r>
              <w:rPr>
                <w:sz w:val="18"/>
              </w:rPr>
              <w:t>5、是否审核通过</w:t>
            </w:r>
          </w:p>
          <w:p>
            <w:pPr>
              <w:pStyle w:val="8"/>
              <w:spacing w:before="82"/>
              <w:ind w:left="15"/>
              <w:rPr>
                <w:sz w:val="18"/>
              </w:rPr>
            </w:pPr>
            <w:r>
              <w:rPr>
                <w:sz w:val="18"/>
              </w:rPr>
              <w:t>6、未通过原因等</w:t>
            </w:r>
          </w:p>
        </w:tc>
        <w:tc>
          <w:tcPr>
            <w:tcW w:w="22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0"/>
              <w:ind w:left="17"/>
              <w:rPr>
                <w:sz w:val="18"/>
              </w:rPr>
            </w:pPr>
            <w:r>
              <w:rPr>
                <w:sz w:val="18"/>
              </w:rPr>
              <w:t>《公共租赁住房管理办法》</w:t>
            </w:r>
          </w:p>
          <w:p>
            <w:pPr>
              <w:pStyle w:val="8"/>
              <w:spacing w:before="82" w:line="324" w:lineRule="auto"/>
              <w:ind w:left="29" w:right="15"/>
              <w:jc w:val="center"/>
              <w:rPr>
                <w:sz w:val="18"/>
              </w:rPr>
            </w:pPr>
            <w:r>
              <w:rPr>
                <w:sz w:val="18"/>
              </w:rPr>
              <w:t>《国务院办公厅关于推进公共资源配置领域政府信息公开的意见》</w:t>
            </w:r>
          </w:p>
        </w:tc>
        <w:tc>
          <w:tcPr>
            <w:tcW w:w="554" w:type="dxa"/>
          </w:tcPr>
          <w:p>
            <w:pPr>
              <w:pStyle w:val="8"/>
              <w:rPr>
                <w:rFonts w:ascii="Times New Roman"/>
                <w:sz w:val="18"/>
              </w:rPr>
            </w:pPr>
          </w:p>
          <w:p>
            <w:pPr>
              <w:pStyle w:val="8"/>
              <w:spacing w:before="4"/>
              <w:rPr>
                <w:rFonts w:ascii="Times New Roman"/>
                <w:sz w:val="20"/>
              </w:rPr>
            </w:pPr>
          </w:p>
          <w:p>
            <w:pPr>
              <w:pStyle w:val="8"/>
              <w:spacing w:line="310" w:lineRule="atLeast"/>
              <w:ind w:left="99" w:right="82"/>
              <w:jc w:val="both"/>
              <w:rPr>
                <w:sz w:val="18"/>
              </w:rPr>
            </w:pPr>
            <w:r>
              <w:rPr>
                <w:sz w:val="18"/>
              </w:rPr>
              <w:t>信息形成</w:t>
            </w:r>
          </w:p>
          <w:p>
            <w:pPr>
              <w:pStyle w:val="8"/>
              <w:spacing w:line="121" w:lineRule="exact"/>
              <w:ind w:left="-103"/>
              <w:rPr>
                <w:sz w:val="18"/>
              </w:rPr>
            </w:pPr>
            <w:r>
              <w:rPr>
                <w:sz w:val="18"/>
              </w:rPr>
              <w:t>、</w:t>
            </w:r>
          </w:p>
          <w:p>
            <w:pPr>
              <w:pStyle w:val="8"/>
              <w:spacing w:line="193" w:lineRule="exact"/>
              <w:ind w:left="142"/>
              <w:rPr>
                <w:sz w:val="18"/>
              </w:rPr>
            </w:pPr>
            <w:r>
              <w:rPr>
                <w:sz w:val="18"/>
              </w:rPr>
              <w:t>(变</w:t>
            </w:r>
          </w:p>
          <w:p>
            <w:pPr>
              <w:pStyle w:val="8"/>
              <w:spacing w:before="81"/>
              <w:ind w:left="53"/>
              <w:rPr>
                <w:sz w:val="18"/>
              </w:rPr>
            </w:pPr>
            <w:r>
              <w:rPr>
                <w:sz w:val="18"/>
              </w:rPr>
              <w:t>更)20</w:t>
            </w:r>
          </w:p>
          <w:p>
            <w:pPr>
              <w:pStyle w:val="8"/>
              <w:spacing w:before="82" w:line="324" w:lineRule="auto"/>
              <w:ind w:left="99" w:right="82"/>
              <w:jc w:val="both"/>
              <w:rPr>
                <w:sz w:val="18"/>
              </w:rPr>
            </w:pPr>
            <w:r>
              <w:rPr>
                <w:sz w:val="18"/>
              </w:rPr>
              <w:t>个工作日内</w:t>
            </w:r>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line="324" w:lineRule="auto"/>
              <w:ind w:left="97" w:right="79"/>
              <w:jc w:val="center"/>
              <w:rPr>
                <w:sz w:val="18"/>
              </w:rPr>
            </w:pPr>
            <w:r>
              <w:rPr>
                <w:sz w:val="18"/>
              </w:rPr>
              <w:t>保障性住房政务信息制作部门保存部门</w:t>
            </w:r>
          </w:p>
        </w:tc>
        <w:tc>
          <w:tcPr>
            <w:tcW w:w="2597" w:type="dxa"/>
          </w:tcPr>
          <w:p>
            <w:pPr>
              <w:pStyle w:val="8"/>
              <w:rPr>
                <w:rFonts w:ascii="Times New Roman"/>
                <w:sz w:val="18"/>
              </w:rPr>
            </w:pPr>
          </w:p>
          <w:p>
            <w:pPr>
              <w:pStyle w:val="8"/>
              <w:rPr>
                <w:rFonts w:ascii="Times New Roman"/>
                <w:sz w:val="18"/>
              </w:rPr>
            </w:pPr>
          </w:p>
          <w:p>
            <w:pPr>
              <w:pStyle w:val="8"/>
              <w:tabs>
                <w:tab w:val="left" w:pos="1195"/>
              </w:tabs>
              <w:spacing w:before="106"/>
              <w:ind w:left="21"/>
              <w:rPr>
                <w:sz w:val="18"/>
              </w:rPr>
            </w:pPr>
            <w:r>
              <w:rPr>
                <w:sz w:val="18"/>
              </w:rPr>
              <w:t>■政府网站</w:t>
            </w:r>
            <w:r>
              <w:rPr>
                <w:sz w:val="18"/>
              </w:rPr>
              <w:tab/>
            </w:r>
            <w:r>
              <w:rPr>
                <w:sz w:val="18"/>
              </w:rPr>
              <w:t>□政府公报</w:t>
            </w:r>
          </w:p>
          <w:p>
            <w:pPr>
              <w:pStyle w:val="8"/>
              <w:tabs>
                <w:tab w:val="left" w:pos="1195"/>
              </w:tabs>
              <w:spacing w:before="82"/>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1"/>
              <w:ind w:left="21"/>
              <w:rPr>
                <w:sz w:val="18"/>
              </w:rPr>
            </w:pPr>
            <w:r>
              <w:rPr>
                <w:sz w:val="18"/>
              </w:rPr>
              <w:t>□公开查阅点 □政务服务中心</w:t>
            </w:r>
          </w:p>
          <w:p>
            <w:pPr>
              <w:pStyle w:val="8"/>
              <w:spacing w:before="82"/>
              <w:ind w:left="21"/>
              <w:rPr>
                <w:sz w:val="18"/>
              </w:rPr>
            </w:pPr>
            <w:r>
              <w:rPr>
                <w:sz w:val="18"/>
              </w:rPr>
              <w:t>□便民服务站 □入户/现场</w:t>
            </w:r>
          </w:p>
          <w:p>
            <w:pPr>
              <w:pStyle w:val="8"/>
              <w:tabs>
                <w:tab w:val="left" w:pos="1195"/>
              </w:tabs>
              <w:spacing w:before="82"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ind w:left="19"/>
              <w:jc w:val="center"/>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ind w:left="20"/>
              <w:jc w:val="center"/>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8"/>
              </w:rPr>
            </w:pPr>
          </w:p>
          <w:p>
            <w:pPr>
              <w:pStyle w:val="8"/>
              <w:ind w:left="436"/>
              <w:rPr>
                <w:sz w:val="18"/>
              </w:rPr>
            </w:pPr>
            <w:r>
              <w:rPr>
                <w:sz w:val="18"/>
              </w:rPr>
              <w:t>√</w:t>
            </w:r>
          </w:p>
        </w:tc>
        <w:tc>
          <w:tcPr>
            <w:tcW w:w="101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187"/>
              <w:rPr>
                <w:sz w:val="18"/>
              </w:rPr>
            </w:pPr>
            <w:r>
              <w:rPr>
                <w:sz w:val="18"/>
              </w:rPr>
              <w:t>6</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6" w:line="324" w:lineRule="auto"/>
              <w:ind w:left="223" w:right="30" w:hanging="180"/>
              <w:rPr>
                <w:sz w:val="18"/>
              </w:rPr>
            </w:pPr>
            <w:r>
              <w:rPr>
                <w:sz w:val="18"/>
              </w:rPr>
              <w:t>配后</w:t>
            </w:r>
          </w:p>
          <w:p>
            <w:pPr>
              <w:pStyle w:val="8"/>
              <w:spacing w:before="126" w:line="324" w:lineRule="auto"/>
              <w:ind w:left="223" w:right="30" w:hanging="180"/>
              <w:rPr>
                <w:sz w:val="18"/>
              </w:rPr>
            </w:pPr>
            <w:r>
              <w:rPr>
                <w:sz w:val="18"/>
              </w:rPr>
              <w:t>管理</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6" w:line="324" w:lineRule="auto"/>
              <w:ind w:left="223" w:right="32" w:hanging="180"/>
              <w:rPr>
                <w:sz w:val="18"/>
              </w:rPr>
            </w:pPr>
            <w:r>
              <w:rPr>
                <w:sz w:val="18"/>
              </w:rPr>
              <w:t>自愿</w:t>
            </w:r>
          </w:p>
          <w:p>
            <w:pPr>
              <w:pStyle w:val="8"/>
              <w:spacing w:before="126" w:line="324" w:lineRule="auto"/>
              <w:ind w:left="223" w:right="32" w:hanging="180"/>
              <w:rPr>
                <w:sz w:val="18"/>
              </w:rPr>
            </w:pPr>
            <w:r>
              <w:rPr>
                <w:sz w:val="18"/>
              </w:rPr>
              <w:t>退出</w:t>
            </w:r>
          </w:p>
        </w:tc>
        <w:tc>
          <w:tcPr>
            <w:tcW w:w="14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9"/>
              </w:rPr>
            </w:pPr>
          </w:p>
          <w:p>
            <w:pPr>
              <w:pStyle w:val="8"/>
              <w:spacing w:before="1" w:line="324" w:lineRule="auto"/>
              <w:ind w:left="15" w:right="2"/>
              <w:jc w:val="both"/>
              <w:rPr>
                <w:sz w:val="18"/>
              </w:rPr>
            </w:pPr>
            <w:r>
              <w:rPr>
                <w:sz w:val="18"/>
              </w:rPr>
              <w:t>1、原保障对象姓</w:t>
            </w:r>
            <w:r>
              <w:rPr>
                <w:spacing w:val="-12"/>
                <w:sz w:val="18"/>
              </w:rPr>
              <w:t>名身份证号</w:t>
            </w:r>
            <w:r>
              <w:rPr>
                <w:sz w:val="18"/>
              </w:rPr>
              <w:t>（隐藏部分号码）</w:t>
            </w:r>
          </w:p>
          <w:p>
            <w:pPr>
              <w:pStyle w:val="8"/>
              <w:spacing w:before="1" w:line="324" w:lineRule="auto"/>
              <w:ind w:left="15" w:right="32"/>
              <w:rPr>
                <w:sz w:val="18"/>
              </w:rPr>
            </w:pPr>
            <w:r>
              <w:rPr>
                <w:sz w:val="18"/>
              </w:rPr>
              <w:t>2、原租购项目名称地址类型套型面积等</w:t>
            </w:r>
          </w:p>
          <w:p>
            <w:pPr>
              <w:pStyle w:val="8"/>
              <w:spacing w:before="2" w:line="324" w:lineRule="auto"/>
              <w:ind w:left="15" w:right="32"/>
              <w:rPr>
                <w:sz w:val="18"/>
              </w:rPr>
            </w:pPr>
            <w:r>
              <w:rPr>
                <w:sz w:val="18"/>
              </w:rPr>
              <w:t>3、原享受补贴面积标准等</w:t>
            </w:r>
          </w:p>
        </w:tc>
        <w:tc>
          <w:tcPr>
            <w:tcW w:w="221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0"/>
              <w:ind w:left="29"/>
              <w:rPr>
                <w:sz w:val="18"/>
              </w:rPr>
            </w:pPr>
            <w:r>
              <w:rPr>
                <w:sz w:val="18"/>
              </w:rPr>
              <w:t>《经济适用住房管理办法》</w:t>
            </w:r>
          </w:p>
          <w:p>
            <w:pPr>
              <w:pStyle w:val="8"/>
              <w:spacing w:before="81"/>
              <w:ind w:left="29"/>
              <w:rPr>
                <w:sz w:val="18"/>
              </w:rPr>
            </w:pPr>
            <w:r>
              <w:rPr>
                <w:sz w:val="18"/>
              </w:rPr>
              <w:t>《公共租赁住房管理办法》</w:t>
            </w:r>
          </w:p>
          <w:p>
            <w:pPr>
              <w:pStyle w:val="8"/>
              <w:spacing w:before="82" w:line="324" w:lineRule="auto"/>
              <w:ind w:left="29" w:right="15"/>
              <w:jc w:val="center"/>
              <w:rPr>
                <w:sz w:val="18"/>
              </w:rPr>
            </w:pPr>
            <w:r>
              <w:rPr>
                <w:sz w:val="18"/>
              </w:rPr>
              <w:t>《住房城乡建设部办公厅关于做好 2012 年住房保障信息公开工作的通知》《住房城乡建设部办公厅关于进一步加强住房保障信息公开工作的通知》《国务院办公厅关于推进公共资源配置领域政府信息公开的意见》</w:t>
            </w:r>
          </w:p>
        </w:tc>
        <w:tc>
          <w:tcPr>
            <w:tcW w:w="55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
              <w:rPr>
                <w:rFonts w:ascii="微软雅黑"/>
                <w:sz w:val="23"/>
              </w:rPr>
            </w:pPr>
          </w:p>
          <w:p>
            <w:pPr>
              <w:pStyle w:val="8"/>
              <w:spacing w:before="1" w:line="324" w:lineRule="auto"/>
              <w:ind w:left="53" w:right="34" w:firstLine="45"/>
              <w:jc w:val="both"/>
              <w:rPr>
                <w:sz w:val="18"/>
              </w:rPr>
            </w:pPr>
            <w:r>
              <w:rPr>
                <w:sz w:val="18"/>
              </w:rPr>
              <w:t>信息形成(变更)20</w:t>
            </w:r>
          </w:p>
          <w:p>
            <w:pPr>
              <w:pStyle w:val="8"/>
              <w:spacing w:before="1" w:line="324" w:lineRule="auto"/>
              <w:ind w:left="99" w:right="82"/>
              <w:jc w:val="both"/>
              <w:rPr>
                <w:sz w:val="18"/>
              </w:rPr>
            </w:pPr>
            <w:r>
              <w:rPr>
                <w:sz w:val="18"/>
              </w:rPr>
              <w:t>个工作日内</w:t>
            </w:r>
            <w:bookmarkStart w:id="0" w:name="_GoBack"/>
            <w:bookmarkEnd w:id="0"/>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4"/>
              </w:rPr>
            </w:pPr>
          </w:p>
          <w:p>
            <w:pPr>
              <w:pStyle w:val="8"/>
              <w:spacing w:line="324" w:lineRule="auto"/>
              <w:ind w:left="97" w:right="79"/>
              <w:jc w:val="center"/>
              <w:rPr>
                <w:sz w:val="18"/>
              </w:rPr>
            </w:pPr>
            <w:r>
              <w:rPr>
                <w:sz w:val="18"/>
              </w:rPr>
              <w:t>保障性住房政务信息制作部门保存部门</w:t>
            </w:r>
          </w:p>
        </w:tc>
        <w:tc>
          <w:tcPr>
            <w:tcW w:w="25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5"/>
              </w:rPr>
            </w:pPr>
          </w:p>
          <w:p>
            <w:pPr>
              <w:pStyle w:val="8"/>
              <w:tabs>
                <w:tab w:val="left" w:pos="1195"/>
              </w:tabs>
              <w:spacing w:before="1"/>
              <w:ind w:left="21"/>
              <w:rPr>
                <w:sz w:val="18"/>
              </w:rPr>
            </w:pPr>
            <w:r>
              <w:rPr>
                <w:sz w:val="18"/>
              </w:rPr>
              <w:t>■政府网站</w:t>
            </w:r>
            <w:r>
              <w:rPr>
                <w:sz w:val="18"/>
              </w:rPr>
              <w:tab/>
            </w:r>
            <w:r>
              <w:rPr>
                <w:sz w:val="18"/>
              </w:rPr>
              <w:t>□政府公报</w:t>
            </w:r>
          </w:p>
          <w:p>
            <w:pPr>
              <w:pStyle w:val="8"/>
              <w:tabs>
                <w:tab w:val="left" w:pos="1195"/>
              </w:tabs>
              <w:spacing w:before="81"/>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2"/>
              <w:ind w:left="21"/>
              <w:rPr>
                <w:sz w:val="18"/>
              </w:rPr>
            </w:pPr>
            <w:r>
              <w:rPr>
                <w:sz w:val="18"/>
              </w:rPr>
              <w:t>□公开查阅点 □政务服务中心</w:t>
            </w:r>
          </w:p>
          <w:p>
            <w:pPr>
              <w:pStyle w:val="8"/>
              <w:spacing w:before="81"/>
              <w:ind w:left="21"/>
              <w:rPr>
                <w:sz w:val="18"/>
              </w:rPr>
            </w:pPr>
            <w:r>
              <w:rPr>
                <w:sz w:val="18"/>
              </w:rPr>
              <w:t>□便民服务站 □入户/现场</w:t>
            </w:r>
          </w:p>
          <w:p>
            <w:pPr>
              <w:pStyle w:val="8"/>
              <w:tabs>
                <w:tab w:val="left" w:pos="1195"/>
              </w:tabs>
              <w:spacing w:before="81"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19"/>
              <w:jc w:val="center"/>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20"/>
              <w:jc w:val="center"/>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4"/>
              </w:rPr>
            </w:pPr>
          </w:p>
          <w:p>
            <w:pPr>
              <w:pStyle w:val="8"/>
              <w:ind w:left="436"/>
              <w:rPr>
                <w:sz w:val="18"/>
              </w:rPr>
            </w:pPr>
            <w:r>
              <w:rPr>
                <w:sz w:val="18"/>
              </w:rPr>
              <w:t>√</w:t>
            </w:r>
          </w:p>
        </w:tc>
        <w:tc>
          <w:tcPr>
            <w:tcW w:w="1012" w:type="dxa"/>
          </w:tcPr>
          <w:p>
            <w:pPr>
              <w:pStyle w:val="8"/>
              <w:rPr>
                <w:rFonts w:ascii="Times New Roman"/>
                <w:sz w:val="18"/>
              </w:rPr>
            </w:pPr>
          </w:p>
        </w:tc>
      </w:tr>
    </w:tbl>
    <w:p>
      <w:pPr>
        <w:spacing w:after="0"/>
        <w:rPr>
          <w:rFonts w:ascii="Times New Roman"/>
          <w:sz w:val="18"/>
        </w:rPr>
        <w:sectPr>
          <w:pgSz w:w="16840" w:h="11910" w:orient="landscape"/>
          <w:pgMar w:top="1100" w:right="940" w:bottom="1080" w:left="1320" w:header="0" w:footer="882"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26"/>
        <w:gridCol w:w="628"/>
        <w:gridCol w:w="1410"/>
        <w:gridCol w:w="2215"/>
        <w:gridCol w:w="554"/>
        <w:gridCol w:w="909"/>
        <w:gridCol w:w="2597"/>
        <w:gridCol w:w="607"/>
        <w:gridCol w:w="650"/>
        <w:gridCol w:w="593"/>
        <w:gridCol w:w="1036"/>
        <w:gridCol w:w="1041"/>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3"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ind w:left="187"/>
              <w:rPr>
                <w:sz w:val="18"/>
              </w:rPr>
            </w:pPr>
            <w:r>
              <w:rPr>
                <w:sz w:val="18"/>
              </w:rPr>
              <w:t>7</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4"/>
              </w:rPr>
            </w:pPr>
          </w:p>
          <w:p>
            <w:pPr>
              <w:pStyle w:val="8"/>
              <w:spacing w:line="326" w:lineRule="auto"/>
              <w:ind w:left="223" w:right="30" w:hanging="180"/>
              <w:rPr>
                <w:sz w:val="18"/>
              </w:rPr>
            </w:pPr>
            <w:r>
              <w:rPr>
                <w:sz w:val="18"/>
              </w:rPr>
              <w:t>配后</w:t>
            </w:r>
          </w:p>
          <w:p>
            <w:pPr>
              <w:pStyle w:val="8"/>
              <w:spacing w:line="326" w:lineRule="auto"/>
              <w:ind w:left="223" w:right="30" w:hanging="180"/>
              <w:rPr>
                <w:sz w:val="18"/>
              </w:rPr>
            </w:pPr>
            <w:r>
              <w:rPr>
                <w:sz w:val="18"/>
              </w:rPr>
              <w:t>管理</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1" w:line="324" w:lineRule="auto"/>
              <w:ind w:left="15" w:right="62"/>
              <w:jc w:val="both"/>
              <w:rPr>
                <w:sz w:val="18"/>
              </w:rPr>
            </w:pPr>
            <w:r>
              <w:rPr>
                <w:sz w:val="18"/>
              </w:rPr>
              <w:t>不符合条件退出</w:t>
            </w:r>
          </w:p>
        </w:tc>
        <w:tc>
          <w:tcPr>
            <w:tcW w:w="141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spacing w:line="324" w:lineRule="auto"/>
              <w:ind w:left="15" w:right="2"/>
              <w:jc w:val="both"/>
              <w:rPr>
                <w:sz w:val="18"/>
              </w:rPr>
            </w:pPr>
            <w:r>
              <w:rPr>
                <w:sz w:val="18"/>
              </w:rPr>
              <w:t>1、原保障对象姓</w:t>
            </w:r>
            <w:r>
              <w:rPr>
                <w:spacing w:val="-12"/>
                <w:sz w:val="18"/>
              </w:rPr>
              <w:t>名身份证号</w:t>
            </w:r>
            <w:r>
              <w:rPr>
                <w:sz w:val="18"/>
              </w:rPr>
              <w:t>（隐藏部分号码）</w:t>
            </w:r>
          </w:p>
          <w:p>
            <w:pPr>
              <w:pStyle w:val="8"/>
              <w:spacing w:before="2" w:line="324" w:lineRule="auto"/>
              <w:ind w:left="15" w:right="32"/>
              <w:rPr>
                <w:sz w:val="18"/>
              </w:rPr>
            </w:pPr>
            <w:r>
              <w:rPr>
                <w:sz w:val="18"/>
              </w:rPr>
              <w:t>2、原租购项目名称地址类型套型面积等</w:t>
            </w:r>
          </w:p>
          <w:p>
            <w:pPr>
              <w:pStyle w:val="8"/>
              <w:spacing w:before="2" w:line="324" w:lineRule="auto"/>
              <w:ind w:left="15" w:right="32"/>
              <w:rPr>
                <w:sz w:val="18"/>
              </w:rPr>
            </w:pPr>
            <w:r>
              <w:rPr>
                <w:sz w:val="18"/>
              </w:rPr>
              <w:t>3、原享受补贴面积标准等</w:t>
            </w:r>
          </w:p>
        </w:tc>
        <w:tc>
          <w:tcPr>
            <w:tcW w:w="2215" w:type="dxa"/>
          </w:tcPr>
          <w:p>
            <w:pPr>
              <w:pStyle w:val="8"/>
              <w:spacing w:before="6"/>
              <w:rPr>
                <w:rFonts w:ascii="Times New Roman"/>
                <w:sz w:val="23"/>
              </w:rPr>
            </w:pPr>
          </w:p>
          <w:p>
            <w:pPr>
              <w:pStyle w:val="8"/>
              <w:ind w:left="17" w:right="-15"/>
              <w:rPr>
                <w:sz w:val="18"/>
              </w:rPr>
            </w:pPr>
            <w:r>
              <w:rPr>
                <w:sz w:val="18"/>
              </w:rPr>
              <w:t>《经济适用住房管理办法》</w:t>
            </w:r>
          </w:p>
          <w:p>
            <w:pPr>
              <w:pStyle w:val="8"/>
              <w:spacing w:before="82"/>
              <w:ind w:left="17" w:right="-15"/>
              <w:rPr>
                <w:sz w:val="18"/>
              </w:rPr>
            </w:pPr>
            <w:r>
              <w:rPr>
                <w:sz w:val="18"/>
              </w:rPr>
              <w:t>《公共租赁住房管理办法》</w:t>
            </w:r>
          </w:p>
          <w:p>
            <w:pPr>
              <w:pStyle w:val="8"/>
              <w:spacing w:before="81" w:line="324" w:lineRule="auto"/>
              <w:ind w:left="17" w:right="-15"/>
              <w:jc w:val="both"/>
              <w:rPr>
                <w:sz w:val="18"/>
              </w:rPr>
            </w:pPr>
            <w:r>
              <w:rPr>
                <w:sz w:val="18"/>
              </w:rPr>
              <w:t>《住房城乡建设部办公厅关于做好 2012 年住房保障信息公开工作的通知》《住房城乡建设部办公厅关于进一步加强住房保障信息公开工作的通知》《国务院办公厅关于推进公共资源配置领域政府信息公开的意见》</w:t>
            </w:r>
          </w:p>
        </w:tc>
        <w:tc>
          <w:tcPr>
            <w:tcW w:w="55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8" w:line="324" w:lineRule="auto"/>
              <w:ind w:left="99" w:right="82"/>
              <w:jc w:val="both"/>
              <w:rPr>
                <w:sz w:val="18"/>
              </w:rPr>
            </w:pPr>
            <w:r>
              <w:rPr>
                <w:sz w:val="18"/>
              </w:rPr>
              <w:t>信息形成</w:t>
            </w:r>
          </w:p>
          <w:p>
            <w:pPr>
              <w:pStyle w:val="8"/>
              <w:spacing w:before="1" w:line="324" w:lineRule="auto"/>
              <w:ind w:left="53" w:right="34" w:firstLine="88"/>
              <w:jc w:val="both"/>
              <w:rPr>
                <w:sz w:val="18"/>
              </w:rPr>
            </w:pPr>
            <w:r>
              <w:rPr>
                <w:sz w:val="18"/>
              </w:rPr>
              <w:t>(变更)20</w:t>
            </w:r>
          </w:p>
          <w:p>
            <w:pPr>
              <w:pStyle w:val="8"/>
              <w:spacing w:before="2" w:line="324" w:lineRule="auto"/>
              <w:ind w:left="99" w:right="82"/>
              <w:jc w:val="both"/>
              <w:rPr>
                <w:sz w:val="18"/>
              </w:rPr>
            </w:pPr>
            <w:r>
              <w:rPr>
                <w:sz w:val="18"/>
              </w:rPr>
              <w:t>个工作日内</w:t>
            </w:r>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9"/>
              </w:rPr>
            </w:pPr>
          </w:p>
          <w:p>
            <w:pPr>
              <w:pStyle w:val="8"/>
              <w:spacing w:line="324" w:lineRule="auto"/>
              <w:ind w:left="97" w:right="79"/>
              <w:jc w:val="center"/>
              <w:rPr>
                <w:sz w:val="18"/>
              </w:rPr>
            </w:pPr>
            <w:r>
              <w:rPr>
                <w:sz w:val="18"/>
              </w:rPr>
              <w:t>保障性住房政务信息制作部门保存部门</w:t>
            </w:r>
          </w:p>
        </w:tc>
        <w:tc>
          <w:tcPr>
            <w:tcW w:w="25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195"/>
              </w:tabs>
              <w:spacing w:before="118"/>
              <w:ind w:left="21"/>
              <w:rPr>
                <w:sz w:val="18"/>
              </w:rPr>
            </w:pPr>
            <w:r>
              <w:rPr>
                <w:sz w:val="18"/>
              </w:rPr>
              <w:t>■政府网站</w:t>
            </w:r>
            <w:r>
              <w:rPr>
                <w:sz w:val="18"/>
              </w:rPr>
              <w:tab/>
            </w:r>
            <w:r>
              <w:rPr>
                <w:sz w:val="18"/>
              </w:rPr>
              <w:t>□政府公报</w:t>
            </w:r>
          </w:p>
          <w:p>
            <w:pPr>
              <w:pStyle w:val="8"/>
              <w:tabs>
                <w:tab w:val="left" w:pos="1195"/>
              </w:tabs>
              <w:spacing w:before="81"/>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2"/>
              <w:ind w:left="21"/>
              <w:rPr>
                <w:sz w:val="18"/>
              </w:rPr>
            </w:pPr>
            <w:r>
              <w:rPr>
                <w:sz w:val="18"/>
              </w:rPr>
              <w:t>□广播电视</w:t>
            </w:r>
            <w:r>
              <w:rPr>
                <w:sz w:val="18"/>
              </w:rPr>
              <w:tab/>
            </w:r>
            <w:r>
              <w:rPr>
                <w:sz w:val="18"/>
              </w:rPr>
              <w:t>□纸质媒体</w:t>
            </w:r>
          </w:p>
          <w:p>
            <w:pPr>
              <w:pStyle w:val="8"/>
              <w:spacing w:before="81"/>
              <w:ind w:left="21"/>
              <w:rPr>
                <w:sz w:val="18"/>
              </w:rPr>
            </w:pPr>
            <w:r>
              <w:rPr>
                <w:sz w:val="18"/>
              </w:rPr>
              <w:t>□公开查阅点 □政务服务中心</w:t>
            </w:r>
          </w:p>
          <w:p>
            <w:pPr>
              <w:pStyle w:val="8"/>
              <w:spacing w:before="82"/>
              <w:ind w:left="21"/>
              <w:rPr>
                <w:sz w:val="18"/>
              </w:rPr>
            </w:pPr>
            <w:r>
              <w:rPr>
                <w:sz w:val="18"/>
              </w:rPr>
              <w:t>□便民服务站 □入户/现场</w:t>
            </w:r>
          </w:p>
          <w:p>
            <w:pPr>
              <w:pStyle w:val="8"/>
              <w:tabs>
                <w:tab w:val="left" w:pos="1195"/>
              </w:tabs>
              <w:spacing w:before="81"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ind w:left="19"/>
              <w:jc w:val="center"/>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ind w:left="20"/>
              <w:jc w:val="center"/>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9"/>
              </w:rPr>
            </w:pPr>
          </w:p>
          <w:p>
            <w:pPr>
              <w:pStyle w:val="8"/>
              <w:ind w:left="436"/>
              <w:rPr>
                <w:sz w:val="18"/>
              </w:rPr>
            </w:pPr>
            <w:r>
              <w:rPr>
                <w:sz w:val="18"/>
              </w:rPr>
              <w:t>√</w:t>
            </w:r>
          </w:p>
        </w:tc>
        <w:tc>
          <w:tcPr>
            <w:tcW w:w="101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9"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ind w:left="187"/>
              <w:rPr>
                <w:sz w:val="18"/>
              </w:rPr>
            </w:pPr>
            <w:r>
              <w:rPr>
                <w:sz w:val="18"/>
              </w:rPr>
              <w:t>8</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line="324" w:lineRule="auto"/>
              <w:ind w:left="223" w:right="30" w:hanging="180"/>
              <w:rPr>
                <w:sz w:val="18"/>
              </w:rPr>
            </w:pPr>
            <w:r>
              <w:rPr>
                <w:sz w:val="18"/>
              </w:rPr>
              <w:t>配后</w:t>
            </w:r>
          </w:p>
          <w:p>
            <w:pPr>
              <w:pStyle w:val="8"/>
              <w:spacing w:line="324" w:lineRule="auto"/>
              <w:ind w:left="223" w:right="30" w:hanging="180"/>
              <w:rPr>
                <w:sz w:val="18"/>
              </w:rPr>
            </w:pPr>
            <w:r>
              <w:rPr>
                <w:sz w:val="18"/>
              </w:rPr>
              <w:t>管理</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23"/>
              </w:rPr>
            </w:pPr>
          </w:p>
          <w:p>
            <w:pPr>
              <w:pStyle w:val="8"/>
              <w:spacing w:line="324" w:lineRule="auto"/>
              <w:ind w:left="43" w:right="32"/>
              <w:rPr>
                <w:sz w:val="18"/>
              </w:rPr>
            </w:pPr>
            <w:r>
              <w:rPr>
                <w:sz w:val="18"/>
              </w:rPr>
              <w:t>租赁补贴发放</w:t>
            </w:r>
          </w:p>
        </w:tc>
        <w:tc>
          <w:tcPr>
            <w:tcW w:w="14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2" w:line="324" w:lineRule="auto"/>
              <w:ind w:left="15" w:right="2"/>
              <w:jc w:val="both"/>
              <w:rPr>
                <w:sz w:val="18"/>
              </w:rPr>
            </w:pPr>
            <w:r>
              <w:rPr>
                <w:sz w:val="18"/>
              </w:rPr>
              <w:t>1、保障对象姓名</w:t>
            </w:r>
            <w:r>
              <w:rPr>
                <w:spacing w:val="-15"/>
                <w:sz w:val="18"/>
              </w:rPr>
              <w:t>身份证号</w:t>
            </w:r>
            <w:r>
              <w:rPr>
                <w:sz w:val="18"/>
              </w:rPr>
              <w:t>（隐藏部分号码）</w:t>
            </w:r>
          </w:p>
          <w:p>
            <w:pPr>
              <w:pStyle w:val="8"/>
              <w:spacing w:before="2"/>
              <w:ind w:left="15"/>
              <w:rPr>
                <w:sz w:val="18"/>
              </w:rPr>
            </w:pPr>
            <w:r>
              <w:rPr>
                <w:sz w:val="18"/>
              </w:rPr>
              <w:t>2、发放金额</w:t>
            </w:r>
          </w:p>
          <w:p>
            <w:pPr>
              <w:pStyle w:val="8"/>
              <w:spacing w:before="82" w:line="324" w:lineRule="auto"/>
              <w:ind w:left="15" w:right="32"/>
              <w:jc w:val="both"/>
              <w:rPr>
                <w:sz w:val="18"/>
              </w:rPr>
            </w:pPr>
            <w:r>
              <w:rPr>
                <w:sz w:val="18"/>
              </w:rPr>
              <w:t>3、发放年度年月日期</w:t>
            </w:r>
          </w:p>
          <w:p>
            <w:pPr>
              <w:pStyle w:val="8"/>
              <w:spacing w:before="1"/>
              <w:ind w:left="15"/>
              <w:jc w:val="both"/>
              <w:rPr>
                <w:sz w:val="18"/>
              </w:rPr>
            </w:pPr>
            <w:r>
              <w:rPr>
                <w:sz w:val="18"/>
              </w:rPr>
              <w:t>4、发放方式</w:t>
            </w:r>
          </w:p>
        </w:tc>
        <w:tc>
          <w:tcPr>
            <w:tcW w:w="2215" w:type="dxa"/>
          </w:tcPr>
          <w:p>
            <w:pPr>
              <w:pStyle w:val="8"/>
              <w:spacing w:before="55"/>
              <w:ind w:left="17"/>
              <w:rPr>
                <w:sz w:val="18"/>
              </w:rPr>
            </w:pPr>
            <w:r>
              <w:rPr>
                <w:sz w:val="18"/>
              </w:rPr>
              <w:t>《经济适用住房管理办法》</w:t>
            </w:r>
          </w:p>
          <w:p>
            <w:pPr>
              <w:pStyle w:val="8"/>
              <w:spacing w:before="81"/>
              <w:ind w:left="17"/>
              <w:rPr>
                <w:sz w:val="18"/>
              </w:rPr>
            </w:pPr>
            <w:r>
              <w:rPr>
                <w:sz w:val="18"/>
              </w:rPr>
              <w:t>《公共租赁住房管理办法》</w:t>
            </w:r>
          </w:p>
          <w:p>
            <w:pPr>
              <w:pStyle w:val="8"/>
              <w:spacing w:before="81" w:line="324" w:lineRule="auto"/>
              <w:ind w:left="17" w:right="-15"/>
              <w:jc w:val="both"/>
              <w:rPr>
                <w:sz w:val="18"/>
              </w:rPr>
            </w:pPr>
            <w:r>
              <w:rPr>
                <w:sz w:val="18"/>
              </w:rPr>
              <w:t>《住房城乡建设部办公厅关于做好 2012 年住房保障信息公开工作的通知》</w:t>
            </w:r>
          </w:p>
          <w:p>
            <w:pPr>
              <w:pStyle w:val="8"/>
              <w:spacing w:before="3" w:line="324" w:lineRule="auto"/>
              <w:ind w:left="17" w:right="-15"/>
              <w:jc w:val="both"/>
              <w:rPr>
                <w:sz w:val="18"/>
              </w:rPr>
            </w:pPr>
            <w:r>
              <w:rPr>
                <w:sz w:val="18"/>
              </w:rPr>
              <w:t>《住房城乡建设部办公厅关于进一步加强住房保障信息公开工作的通知》</w:t>
            </w:r>
          </w:p>
          <w:p>
            <w:pPr>
              <w:pStyle w:val="8"/>
              <w:spacing w:before="2" w:line="324" w:lineRule="auto"/>
              <w:ind w:left="17" w:right="-15"/>
              <w:jc w:val="both"/>
              <w:rPr>
                <w:sz w:val="18"/>
              </w:rPr>
            </w:pPr>
            <w:r>
              <w:rPr>
                <w:sz w:val="18"/>
              </w:rPr>
              <w:t>《国务院办公厅关于推进公共资源配置领域政府信息公开的意见》</w:t>
            </w:r>
          </w:p>
          <w:p>
            <w:pPr>
              <w:pStyle w:val="8"/>
              <w:spacing w:before="2"/>
              <w:ind w:left="17"/>
              <w:rPr>
                <w:sz w:val="18"/>
              </w:rPr>
            </w:pPr>
            <w:r>
              <w:rPr>
                <w:sz w:val="18"/>
              </w:rPr>
              <w:t>《国务院办公厅关于印发</w:t>
            </w:r>
          </w:p>
          <w:p>
            <w:pPr>
              <w:pStyle w:val="8"/>
              <w:spacing w:before="2" w:line="310" w:lineRule="atLeast"/>
              <w:ind w:left="17" w:right="-15"/>
              <w:jc w:val="both"/>
              <w:rPr>
                <w:sz w:val="18"/>
              </w:rPr>
            </w:pPr>
            <w:r>
              <w:rPr>
                <w:sz w:val="18"/>
              </w:rPr>
              <w:t>2018</w:t>
            </w:r>
            <w:r>
              <w:rPr>
                <w:spacing w:val="-9"/>
                <w:sz w:val="18"/>
              </w:rPr>
              <w:t xml:space="preserve"> 年政务公开工作要点的通知》</w:t>
            </w:r>
          </w:p>
        </w:tc>
        <w:tc>
          <w:tcPr>
            <w:tcW w:w="55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2" w:line="324" w:lineRule="auto"/>
              <w:ind w:left="53" w:right="34" w:firstLine="45"/>
              <w:jc w:val="both"/>
              <w:rPr>
                <w:sz w:val="18"/>
              </w:rPr>
            </w:pPr>
            <w:r>
              <w:rPr>
                <w:sz w:val="18"/>
              </w:rPr>
              <w:t>信息形 成 ( 变 更)20</w:t>
            </w:r>
          </w:p>
          <w:p>
            <w:pPr>
              <w:pStyle w:val="8"/>
              <w:spacing w:before="3" w:line="324" w:lineRule="auto"/>
              <w:ind w:left="99" w:right="82"/>
              <w:jc w:val="both"/>
              <w:rPr>
                <w:sz w:val="18"/>
              </w:rPr>
            </w:pPr>
            <w:r>
              <w:rPr>
                <w:sz w:val="18"/>
              </w:rPr>
              <w:t>个工作日内</w:t>
            </w:r>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
              <w:rPr>
                <w:rFonts w:ascii="Times New Roman"/>
                <w:sz w:val="18"/>
              </w:rPr>
            </w:pPr>
          </w:p>
          <w:p>
            <w:pPr>
              <w:pStyle w:val="8"/>
              <w:spacing w:line="324" w:lineRule="auto"/>
              <w:ind w:left="97" w:right="79"/>
              <w:jc w:val="center"/>
              <w:rPr>
                <w:sz w:val="18"/>
              </w:rPr>
            </w:pPr>
            <w:r>
              <w:rPr>
                <w:sz w:val="18"/>
              </w:rPr>
              <w:t>保障性住房政务信息制作部门保存部门</w:t>
            </w:r>
          </w:p>
        </w:tc>
        <w:tc>
          <w:tcPr>
            <w:tcW w:w="25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195"/>
              </w:tabs>
              <w:spacing w:before="112"/>
              <w:ind w:left="21"/>
              <w:rPr>
                <w:sz w:val="18"/>
              </w:rPr>
            </w:pPr>
            <w:r>
              <w:rPr>
                <w:sz w:val="18"/>
              </w:rPr>
              <w:t>■政府网站</w:t>
            </w:r>
            <w:r>
              <w:rPr>
                <w:sz w:val="18"/>
              </w:rPr>
              <w:tab/>
            </w:r>
            <w:r>
              <w:rPr>
                <w:sz w:val="18"/>
              </w:rPr>
              <w:t>□政府公报</w:t>
            </w:r>
          </w:p>
          <w:p>
            <w:pPr>
              <w:pStyle w:val="8"/>
              <w:tabs>
                <w:tab w:val="left" w:pos="1195"/>
              </w:tabs>
              <w:spacing w:before="82"/>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1"/>
              <w:ind w:left="21"/>
              <w:rPr>
                <w:sz w:val="18"/>
              </w:rPr>
            </w:pPr>
            <w:r>
              <w:rPr>
                <w:sz w:val="18"/>
              </w:rPr>
              <w:t>□公开查阅点 □政务服务中心</w:t>
            </w:r>
          </w:p>
          <w:p>
            <w:pPr>
              <w:pStyle w:val="8"/>
              <w:spacing w:before="82"/>
              <w:ind w:left="21"/>
              <w:rPr>
                <w:sz w:val="18"/>
              </w:rPr>
            </w:pPr>
            <w:r>
              <w:rPr>
                <w:sz w:val="18"/>
              </w:rPr>
              <w:t>□便民服务站 □入户/现场</w:t>
            </w:r>
          </w:p>
          <w:p>
            <w:pPr>
              <w:pStyle w:val="8"/>
              <w:tabs>
                <w:tab w:val="left" w:pos="1195"/>
              </w:tabs>
              <w:spacing w:before="81"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ind w:left="19"/>
              <w:jc w:val="center"/>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ind w:left="20"/>
              <w:jc w:val="center"/>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2"/>
              <w:rPr>
                <w:rFonts w:ascii="Times New Roman"/>
                <w:sz w:val="19"/>
              </w:rPr>
            </w:pPr>
          </w:p>
          <w:p>
            <w:pPr>
              <w:pStyle w:val="8"/>
              <w:ind w:left="436"/>
              <w:rPr>
                <w:sz w:val="18"/>
              </w:rPr>
            </w:pPr>
            <w:r>
              <w:rPr>
                <w:sz w:val="18"/>
              </w:rPr>
              <w:t>√</w:t>
            </w:r>
          </w:p>
        </w:tc>
        <w:tc>
          <w:tcPr>
            <w:tcW w:w="1012" w:type="dxa"/>
          </w:tcPr>
          <w:p>
            <w:pPr>
              <w:pStyle w:val="8"/>
              <w:rPr>
                <w:rFonts w:ascii="Times New Roman"/>
                <w:sz w:val="18"/>
              </w:rPr>
            </w:pPr>
          </w:p>
        </w:tc>
      </w:tr>
    </w:tbl>
    <w:p>
      <w:pPr>
        <w:spacing w:after="0"/>
        <w:rPr>
          <w:rFonts w:ascii="Times New Roman"/>
          <w:sz w:val="18"/>
        </w:rPr>
        <w:sectPr>
          <w:pgSz w:w="16840" w:h="11910" w:orient="landscape"/>
          <w:pgMar w:top="1100" w:right="940" w:bottom="1080" w:left="1320" w:header="0" w:footer="882"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626"/>
        <w:gridCol w:w="628"/>
        <w:gridCol w:w="1410"/>
        <w:gridCol w:w="2215"/>
        <w:gridCol w:w="554"/>
        <w:gridCol w:w="909"/>
        <w:gridCol w:w="2597"/>
        <w:gridCol w:w="607"/>
        <w:gridCol w:w="650"/>
        <w:gridCol w:w="593"/>
        <w:gridCol w:w="1036"/>
        <w:gridCol w:w="1041"/>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7"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before="1"/>
              <w:ind w:left="187"/>
              <w:rPr>
                <w:sz w:val="18"/>
              </w:rPr>
            </w:pPr>
            <w:r>
              <w:rPr>
                <w:sz w:val="18"/>
              </w:rPr>
              <w:t>9</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2" w:line="326" w:lineRule="auto"/>
              <w:ind w:left="223" w:right="30" w:hanging="180"/>
              <w:rPr>
                <w:sz w:val="18"/>
              </w:rPr>
            </w:pPr>
            <w:r>
              <w:rPr>
                <w:sz w:val="18"/>
              </w:rPr>
              <w:t>办事</w:t>
            </w:r>
          </w:p>
          <w:p>
            <w:pPr>
              <w:pStyle w:val="8"/>
              <w:spacing w:before="112" w:line="326" w:lineRule="auto"/>
              <w:ind w:left="223" w:right="30" w:hanging="180"/>
              <w:rPr>
                <w:sz w:val="18"/>
              </w:rPr>
            </w:pPr>
            <w:r>
              <w:rPr>
                <w:sz w:val="18"/>
              </w:rPr>
              <w:t>指南</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2" w:line="326" w:lineRule="auto"/>
              <w:ind w:left="223" w:right="32" w:hanging="180"/>
              <w:rPr>
                <w:sz w:val="18"/>
              </w:rPr>
            </w:pPr>
            <w:r>
              <w:rPr>
                <w:sz w:val="18"/>
              </w:rPr>
              <w:t>申请</w:t>
            </w:r>
          </w:p>
          <w:p>
            <w:pPr>
              <w:pStyle w:val="8"/>
              <w:spacing w:before="112" w:line="326" w:lineRule="auto"/>
              <w:ind w:left="223" w:right="32" w:hanging="180"/>
              <w:rPr>
                <w:sz w:val="18"/>
              </w:rPr>
            </w:pPr>
            <w:r>
              <w:rPr>
                <w:sz w:val="18"/>
              </w:rPr>
              <w:t>保障</w:t>
            </w:r>
          </w:p>
        </w:tc>
        <w:tc>
          <w:tcPr>
            <w:tcW w:w="1410" w:type="dxa"/>
          </w:tcPr>
          <w:p>
            <w:pPr>
              <w:pStyle w:val="8"/>
              <w:rPr>
                <w:rFonts w:ascii="Times New Roman"/>
                <w:sz w:val="18"/>
              </w:rPr>
            </w:pPr>
          </w:p>
          <w:p>
            <w:pPr>
              <w:pStyle w:val="8"/>
              <w:rPr>
                <w:rFonts w:ascii="Times New Roman"/>
                <w:sz w:val="18"/>
              </w:rPr>
            </w:pPr>
          </w:p>
          <w:p>
            <w:pPr>
              <w:pStyle w:val="8"/>
              <w:spacing w:before="106"/>
              <w:ind w:left="15"/>
              <w:rPr>
                <w:sz w:val="18"/>
              </w:rPr>
            </w:pPr>
            <w:r>
              <w:rPr>
                <w:sz w:val="18"/>
              </w:rPr>
              <w:t>1、申请条件</w:t>
            </w:r>
          </w:p>
          <w:p>
            <w:pPr>
              <w:pStyle w:val="8"/>
              <w:spacing w:before="82" w:line="324" w:lineRule="auto"/>
              <w:ind w:left="15" w:right="32"/>
              <w:rPr>
                <w:sz w:val="18"/>
              </w:rPr>
            </w:pPr>
            <w:r>
              <w:rPr>
                <w:sz w:val="18"/>
              </w:rPr>
              <w:t>2、申请所需材料及范本</w:t>
            </w:r>
          </w:p>
          <w:p>
            <w:pPr>
              <w:pStyle w:val="8"/>
              <w:spacing w:before="1" w:line="324" w:lineRule="auto"/>
              <w:ind w:left="15" w:right="32"/>
              <w:rPr>
                <w:sz w:val="18"/>
              </w:rPr>
            </w:pPr>
            <w:r>
              <w:rPr>
                <w:sz w:val="18"/>
              </w:rPr>
              <w:t>3、申请流程和办理时限</w:t>
            </w:r>
          </w:p>
          <w:p>
            <w:pPr>
              <w:pStyle w:val="8"/>
              <w:spacing w:before="2" w:line="324" w:lineRule="auto"/>
              <w:ind w:left="15" w:right="32"/>
              <w:rPr>
                <w:sz w:val="18"/>
              </w:rPr>
            </w:pPr>
            <w:r>
              <w:rPr>
                <w:sz w:val="18"/>
              </w:rPr>
              <w:t>4、申请受理（办理）机构</w:t>
            </w:r>
          </w:p>
          <w:p>
            <w:pPr>
              <w:pStyle w:val="8"/>
              <w:spacing w:before="2" w:line="324" w:lineRule="auto"/>
              <w:ind w:left="15" w:right="32"/>
              <w:rPr>
                <w:sz w:val="18"/>
              </w:rPr>
            </w:pPr>
            <w:r>
              <w:rPr>
                <w:sz w:val="18"/>
              </w:rPr>
              <w:t>5、受理地点</w:t>
            </w:r>
          </w:p>
          <w:p>
            <w:pPr>
              <w:pStyle w:val="8"/>
              <w:spacing w:before="2" w:line="324" w:lineRule="auto"/>
              <w:ind w:left="15" w:right="32"/>
              <w:rPr>
                <w:sz w:val="18"/>
              </w:rPr>
            </w:pPr>
            <w:r>
              <w:rPr>
                <w:sz w:val="18"/>
              </w:rPr>
              <w:t>6、咨询电话监督电话</w:t>
            </w:r>
          </w:p>
        </w:tc>
        <w:tc>
          <w:tcPr>
            <w:tcW w:w="2215" w:type="dxa"/>
            <w:vAlign w:val="center"/>
          </w:tcPr>
          <w:p>
            <w:pPr>
              <w:pStyle w:val="8"/>
              <w:jc w:val="both"/>
              <w:rPr>
                <w:rFonts w:ascii="Times New Roman"/>
                <w:sz w:val="18"/>
              </w:rPr>
            </w:pPr>
          </w:p>
          <w:p>
            <w:pPr>
              <w:pStyle w:val="8"/>
              <w:spacing w:before="160" w:line="324" w:lineRule="auto"/>
              <w:ind w:left="29" w:right="15"/>
              <w:jc w:val="both"/>
              <w:rPr>
                <w:sz w:val="18"/>
              </w:rPr>
            </w:pPr>
            <w:r>
              <w:rPr>
                <w:sz w:val="18"/>
              </w:rPr>
              <w:t>《中共中央办公室厅国务院办公厅印发&lt;关于全面推进政务公开工作的意见&gt;的通知》</w:t>
            </w:r>
          </w:p>
          <w:p>
            <w:pPr>
              <w:pStyle w:val="8"/>
              <w:spacing w:before="4" w:line="324" w:lineRule="auto"/>
              <w:ind w:left="16" w:right="1" w:hanging="3"/>
              <w:jc w:val="both"/>
              <w:rPr>
                <w:sz w:val="18"/>
              </w:rPr>
            </w:pPr>
            <w:r>
              <w:rPr>
                <w:sz w:val="18"/>
              </w:rPr>
              <w:t>《国务院关于加快推进“互</w:t>
            </w:r>
            <w:r>
              <w:rPr>
                <w:spacing w:val="-8"/>
                <w:sz w:val="18"/>
              </w:rPr>
              <w:t>联网+政务服务”工作的指导意见》</w:t>
            </w:r>
          </w:p>
        </w:tc>
        <w:tc>
          <w:tcPr>
            <w:tcW w:w="55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60" w:line="324" w:lineRule="auto"/>
              <w:ind w:left="99" w:right="82"/>
              <w:jc w:val="both"/>
              <w:rPr>
                <w:sz w:val="18"/>
              </w:rPr>
            </w:pPr>
            <w:r>
              <w:rPr>
                <w:sz w:val="18"/>
              </w:rPr>
              <w:t>信息形成</w:t>
            </w:r>
          </w:p>
          <w:p>
            <w:pPr>
              <w:pStyle w:val="8"/>
              <w:spacing w:before="2" w:line="326" w:lineRule="auto"/>
              <w:ind w:left="53" w:right="34" w:firstLine="88"/>
              <w:jc w:val="both"/>
              <w:rPr>
                <w:sz w:val="18"/>
              </w:rPr>
            </w:pPr>
            <w:r>
              <w:rPr>
                <w:sz w:val="18"/>
              </w:rPr>
              <w:t>(变更)20</w:t>
            </w:r>
          </w:p>
          <w:p>
            <w:pPr>
              <w:pStyle w:val="8"/>
              <w:spacing w:line="324" w:lineRule="auto"/>
              <w:ind w:left="99" w:right="82"/>
              <w:jc w:val="both"/>
              <w:rPr>
                <w:sz w:val="18"/>
              </w:rPr>
            </w:pPr>
            <w:r>
              <w:rPr>
                <w:sz w:val="18"/>
              </w:rPr>
              <w:t>个工作日内</w:t>
            </w:r>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3"/>
              </w:rPr>
            </w:pPr>
          </w:p>
          <w:p>
            <w:pPr>
              <w:pStyle w:val="8"/>
              <w:spacing w:line="324" w:lineRule="auto"/>
              <w:ind w:left="97" w:right="79"/>
              <w:jc w:val="center"/>
              <w:rPr>
                <w:sz w:val="18"/>
              </w:rPr>
            </w:pPr>
            <w:r>
              <w:rPr>
                <w:sz w:val="18"/>
              </w:rPr>
              <w:t>保障性住房政务信息制作部门保存部门</w:t>
            </w:r>
          </w:p>
        </w:tc>
        <w:tc>
          <w:tcPr>
            <w:tcW w:w="25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tabs>
                <w:tab w:val="left" w:pos="1195"/>
              </w:tabs>
              <w:spacing w:before="160"/>
              <w:ind w:left="21"/>
              <w:rPr>
                <w:sz w:val="18"/>
              </w:rPr>
            </w:pPr>
            <w:r>
              <w:rPr>
                <w:sz w:val="18"/>
              </w:rPr>
              <w:t>■政府网站</w:t>
            </w:r>
            <w:r>
              <w:rPr>
                <w:sz w:val="18"/>
              </w:rPr>
              <w:tab/>
            </w:r>
            <w:r>
              <w:rPr>
                <w:sz w:val="18"/>
              </w:rPr>
              <w:t>□政府公报</w:t>
            </w:r>
          </w:p>
          <w:p>
            <w:pPr>
              <w:pStyle w:val="8"/>
              <w:tabs>
                <w:tab w:val="left" w:pos="1195"/>
              </w:tabs>
              <w:spacing w:before="82"/>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2"/>
              <w:ind w:left="21"/>
              <w:rPr>
                <w:sz w:val="18"/>
              </w:rPr>
            </w:pPr>
            <w:r>
              <w:rPr>
                <w:sz w:val="18"/>
              </w:rPr>
              <w:t>□公开查阅点 □政务服务中心</w:t>
            </w:r>
          </w:p>
          <w:p>
            <w:pPr>
              <w:pStyle w:val="8"/>
              <w:spacing w:before="81"/>
              <w:ind w:left="21"/>
              <w:rPr>
                <w:sz w:val="18"/>
              </w:rPr>
            </w:pPr>
            <w:r>
              <w:rPr>
                <w:sz w:val="18"/>
              </w:rPr>
              <w:t>□便民服务站 □入户/现场</w:t>
            </w:r>
          </w:p>
          <w:p>
            <w:pPr>
              <w:pStyle w:val="8"/>
              <w:tabs>
                <w:tab w:val="left" w:pos="1195"/>
              </w:tabs>
              <w:spacing w:before="82" w:line="324"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before="1"/>
              <w:ind w:left="19"/>
              <w:jc w:val="center"/>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before="1"/>
              <w:ind w:left="20"/>
              <w:jc w:val="center"/>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3"/>
              </w:rPr>
            </w:pPr>
          </w:p>
          <w:p>
            <w:pPr>
              <w:pStyle w:val="8"/>
              <w:spacing w:before="1"/>
              <w:ind w:left="436"/>
              <w:rPr>
                <w:sz w:val="18"/>
              </w:rPr>
            </w:pPr>
            <w:r>
              <w:rPr>
                <w:sz w:val="18"/>
              </w:rPr>
              <w:t>√</w:t>
            </w:r>
          </w:p>
        </w:tc>
        <w:tc>
          <w:tcPr>
            <w:tcW w:w="101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3" w:hRule="atLeast"/>
        </w:trPr>
        <w:tc>
          <w:tcPr>
            <w:tcW w:w="46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spacing w:before="1"/>
              <w:ind w:left="141"/>
              <w:rPr>
                <w:sz w:val="18"/>
              </w:rPr>
            </w:pPr>
            <w:r>
              <w:rPr>
                <w:sz w:val="18"/>
              </w:rPr>
              <w:t>10</w:t>
            </w:r>
          </w:p>
        </w:tc>
        <w:tc>
          <w:tcPr>
            <w:tcW w:w="626"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324" w:lineRule="auto"/>
              <w:ind w:left="223" w:right="30" w:hanging="180"/>
              <w:rPr>
                <w:sz w:val="18"/>
              </w:rPr>
            </w:pPr>
            <w:r>
              <w:rPr>
                <w:sz w:val="18"/>
              </w:rPr>
              <w:t>办事</w:t>
            </w:r>
          </w:p>
          <w:p>
            <w:pPr>
              <w:pStyle w:val="8"/>
              <w:spacing w:before="132" w:line="324" w:lineRule="auto"/>
              <w:ind w:left="223" w:right="30" w:hanging="180"/>
              <w:rPr>
                <w:sz w:val="18"/>
              </w:rPr>
            </w:pPr>
            <w:r>
              <w:rPr>
                <w:sz w:val="18"/>
              </w:rPr>
              <w:t>指南</w:t>
            </w:r>
          </w:p>
        </w:tc>
        <w:tc>
          <w:tcPr>
            <w:tcW w:w="628"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2" w:line="324" w:lineRule="auto"/>
              <w:ind w:left="223" w:right="32" w:hanging="180"/>
              <w:rPr>
                <w:sz w:val="18"/>
              </w:rPr>
            </w:pPr>
            <w:r>
              <w:rPr>
                <w:sz w:val="18"/>
              </w:rPr>
              <w:t>自愿</w:t>
            </w:r>
          </w:p>
          <w:p>
            <w:pPr>
              <w:pStyle w:val="8"/>
              <w:spacing w:before="132" w:line="324" w:lineRule="auto"/>
              <w:ind w:left="223" w:right="32" w:hanging="180"/>
              <w:rPr>
                <w:sz w:val="18"/>
              </w:rPr>
            </w:pPr>
            <w:r>
              <w:rPr>
                <w:sz w:val="18"/>
              </w:rPr>
              <w:t>退出</w:t>
            </w:r>
          </w:p>
        </w:tc>
        <w:tc>
          <w:tcPr>
            <w:tcW w:w="141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20"/>
              </w:rPr>
            </w:pPr>
          </w:p>
          <w:p>
            <w:pPr>
              <w:pStyle w:val="8"/>
              <w:spacing w:line="324" w:lineRule="auto"/>
              <w:ind w:left="15" w:right="32"/>
              <w:rPr>
                <w:sz w:val="18"/>
              </w:rPr>
            </w:pPr>
            <w:r>
              <w:rPr>
                <w:sz w:val="18"/>
              </w:rPr>
              <w:t>1、申请所需材料及范本</w:t>
            </w:r>
          </w:p>
          <w:p>
            <w:pPr>
              <w:pStyle w:val="8"/>
              <w:spacing w:before="1"/>
              <w:ind w:left="15"/>
              <w:rPr>
                <w:sz w:val="18"/>
              </w:rPr>
            </w:pPr>
            <w:r>
              <w:rPr>
                <w:sz w:val="18"/>
              </w:rPr>
              <w:t>2、申请方式流程</w:t>
            </w:r>
          </w:p>
          <w:p>
            <w:pPr>
              <w:pStyle w:val="8"/>
              <w:spacing w:before="82" w:line="324" w:lineRule="auto"/>
              <w:ind w:left="15" w:right="32"/>
              <w:rPr>
                <w:sz w:val="18"/>
              </w:rPr>
            </w:pPr>
            <w:r>
              <w:rPr>
                <w:sz w:val="18"/>
              </w:rPr>
              <w:t>3、申请受理（办理）机构</w:t>
            </w:r>
          </w:p>
          <w:p>
            <w:pPr>
              <w:pStyle w:val="8"/>
              <w:spacing w:before="1"/>
              <w:ind w:left="15"/>
              <w:rPr>
                <w:sz w:val="18"/>
              </w:rPr>
            </w:pPr>
            <w:r>
              <w:rPr>
                <w:sz w:val="18"/>
              </w:rPr>
              <w:t>4、受理地点</w:t>
            </w:r>
          </w:p>
          <w:p>
            <w:pPr>
              <w:pStyle w:val="8"/>
              <w:spacing w:before="81" w:line="326" w:lineRule="auto"/>
              <w:ind w:left="15" w:right="32"/>
              <w:rPr>
                <w:sz w:val="18"/>
              </w:rPr>
            </w:pPr>
            <w:r>
              <w:rPr>
                <w:sz w:val="18"/>
              </w:rPr>
              <w:t>5、咨询电话监督电话</w:t>
            </w:r>
          </w:p>
        </w:tc>
        <w:tc>
          <w:tcPr>
            <w:tcW w:w="2215" w:type="dxa"/>
            <w:vAlign w:val="center"/>
          </w:tcPr>
          <w:p>
            <w:pPr>
              <w:pStyle w:val="8"/>
              <w:spacing w:before="7"/>
              <w:jc w:val="both"/>
              <w:rPr>
                <w:rFonts w:ascii="Times New Roman"/>
                <w:sz w:val="15"/>
              </w:rPr>
            </w:pPr>
          </w:p>
          <w:p>
            <w:pPr>
              <w:pStyle w:val="8"/>
              <w:spacing w:line="324" w:lineRule="auto"/>
              <w:ind w:left="29" w:right="15"/>
              <w:jc w:val="both"/>
              <w:rPr>
                <w:sz w:val="18"/>
              </w:rPr>
            </w:pPr>
            <w:r>
              <w:rPr>
                <w:sz w:val="18"/>
              </w:rPr>
              <w:t>《中共中央办公室厅国务院办公厅印发&lt;关于全面推进政务公开工作的意见&gt;的通知》</w:t>
            </w:r>
          </w:p>
          <w:p>
            <w:pPr>
              <w:pStyle w:val="8"/>
              <w:spacing w:before="3" w:line="324" w:lineRule="auto"/>
              <w:ind w:left="16" w:right="1" w:hanging="3"/>
              <w:jc w:val="both"/>
              <w:rPr>
                <w:sz w:val="18"/>
              </w:rPr>
            </w:pPr>
            <w:r>
              <w:rPr>
                <w:sz w:val="18"/>
              </w:rPr>
              <w:t>《国务院关于加快推进“互</w:t>
            </w:r>
            <w:r>
              <w:rPr>
                <w:spacing w:val="-8"/>
                <w:sz w:val="18"/>
              </w:rPr>
              <w:t>联网+政务服务”工作的指导意见》</w:t>
            </w:r>
          </w:p>
        </w:tc>
        <w:tc>
          <w:tcPr>
            <w:tcW w:w="554"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5"/>
              </w:rPr>
            </w:pPr>
          </w:p>
          <w:p>
            <w:pPr>
              <w:pStyle w:val="8"/>
              <w:spacing w:line="324" w:lineRule="auto"/>
              <w:ind w:left="99" w:right="82"/>
              <w:jc w:val="both"/>
              <w:rPr>
                <w:sz w:val="18"/>
              </w:rPr>
            </w:pPr>
            <w:r>
              <w:rPr>
                <w:sz w:val="18"/>
              </w:rPr>
              <w:t>信息形成</w:t>
            </w:r>
          </w:p>
          <w:p>
            <w:pPr>
              <w:pStyle w:val="8"/>
              <w:spacing w:before="2" w:line="324" w:lineRule="auto"/>
              <w:ind w:left="53" w:right="34" w:firstLine="88"/>
              <w:jc w:val="both"/>
              <w:rPr>
                <w:sz w:val="18"/>
              </w:rPr>
            </w:pPr>
            <w:r>
              <w:rPr>
                <w:sz w:val="18"/>
              </w:rPr>
              <w:t>(变更)20</w:t>
            </w:r>
          </w:p>
          <w:p>
            <w:pPr>
              <w:pStyle w:val="8"/>
              <w:spacing w:before="1" w:line="324" w:lineRule="auto"/>
              <w:ind w:left="99" w:right="82"/>
              <w:jc w:val="both"/>
              <w:rPr>
                <w:sz w:val="18"/>
              </w:rPr>
            </w:pPr>
            <w:r>
              <w:rPr>
                <w:sz w:val="18"/>
              </w:rPr>
              <w:t>个工作日内</w:t>
            </w:r>
          </w:p>
        </w:tc>
        <w:tc>
          <w:tcPr>
            <w:tcW w:w="90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4"/>
              </w:rPr>
            </w:pPr>
          </w:p>
          <w:p>
            <w:pPr>
              <w:pStyle w:val="8"/>
              <w:spacing w:line="324" w:lineRule="auto"/>
              <w:ind w:left="97" w:right="79"/>
              <w:jc w:val="center"/>
              <w:rPr>
                <w:sz w:val="18"/>
              </w:rPr>
            </w:pPr>
            <w:r>
              <w:rPr>
                <w:sz w:val="18"/>
              </w:rPr>
              <w:t>保障性住房政务信息制作部门保存部门</w:t>
            </w:r>
          </w:p>
        </w:tc>
        <w:tc>
          <w:tcPr>
            <w:tcW w:w="259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7"/>
              <w:rPr>
                <w:rFonts w:ascii="Times New Roman"/>
                <w:sz w:val="15"/>
              </w:rPr>
            </w:pPr>
          </w:p>
          <w:p>
            <w:pPr>
              <w:pStyle w:val="8"/>
              <w:tabs>
                <w:tab w:val="left" w:pos="1195"/>
              </w:tabs>
              <w:ind w:left="21"/>
              <w:rPr>
                <w:sz w:val="18"/>
              </w:rPr>
            </w:pPr>
            <w:r>
              <w:rPr>
                <w:sz w:val="18"/>
              </w:rPr>
              <w:t>■政府网站</w:t>
            </w:r>
            <w:r>
              <w:rPr>
                <w:sz w:val="18"/>
              </w:rPr>
              <w:tab/>
            </w:r>
            <w:r>
              <w:rPr>
                <w:sz w:val="18"/>
              </w:rPr>
              <w:t>□政府公报</w:t>
            </w:r>
          </w:p>
          <w:p>
            <w:pPr>
              <w:pStyle w:val="8"/>
              <w:tabs>
                <w:tab w:val="left" w:pos="1195"/>
              </w:tabs>
              <w:spacing w:before="82"/>
              <w:ind w:left="21"/>
              <w:rPr>
                <w:sz w:val="18"/>
              </w:rPr>
            </w:pPr>
            <w:r>
              <w:rPr>
                <w:sz w:val="18"/>
              </w:rPr>
              <w:t>□两微一端</w:t>
            </w:r>
            <w:r>
              <w:rPr>
                <w:sz w:val="18"/>
              </w:rPr>
              <w:tab/>
            </w:r>
            <w:r>
              <w:rPr>
                <w:sz w:val="18"/>
              </w:rPr>
              <w:t>□发布</w:t>
            </w:r>
            <w:r>
              <w:rPr>
                <w:spacing w:val="-3"/>
                <w:sz w:val="18"/>
              </w:rPr>
              <w:t>会</w:t>
            </w:r>
            <w:r>
              <w:rPr>
                <w:sz w:val="18"/>
              </w:rPr>
              <w:t>/听</w:t>
            </w:r>
            <w:r>
              <w:rPr>
                <w:spacing w:val="-3"/>
                <w:sz w:val="18"/>
              </w:rPr>
              <w:t>证</w:t>
            </w:r>
            <w:r>
              <w:rPr>
                <w:sz w:val="18"/>
              </w:rPr>
              <w:t>会</w:t>
            </w:r>
          </w:p>
          <w:p>
            <w:pPr>
              <w:pStyle w:val="8"/>
              <w:tabs>
                <w:tab w:val="left" w:pos="1195"/>
              </w:tabs>
              <w:spacing w:before="81"/>
              <w:ind w:left="21"/>
              <w:rPr>
                <w:sz w:val="18"/>
              </w:rPr>
            </w:pPr>
            <w:r>
              <w:rPr>
                <w:sz w:val="18"/>
              </w:rPr>
              <w:t>□广播电视</w:t>
            </w:r>
            <w:r>
              <w:rPr>
                <w:sz w:val="18"/>
              </w:rPr>
              <w:tab/>
            </w:r>
            <w:r>
              <w:rPr>
                <w:sz w:val="18"/>
              </w:rPr>
              <w:t>□纸质媒体</w:t>
            </w:r>
          </w:p>
          <w:p>
            <w:pPr>
              <w:pStyle w:val="8"/>
              <w:spacing w:before="82"/>
              <w:ind w:left="21"/>
              <w:rPr>
                <w:sz w:val="18"/>
              </w:rPr>
            </w:pPr>
            <w:r>
              <w:rPr>
                <w:sz w:val="18"/>
              </w:rPr>
              <w:t>□公开查阅点 □政务服务中心</w:t>
            </w:r>
          </w:p>
          <w:p>
            <w:pPr>
              <w:pStyle w:val="8"/>
              <w:spacing w:before="81"/>
              <w:ind w:left="21"/>
              <w:rPr>
                <w:sz w:val="18"/>
              </w:rPr>
            </w:pPr>
            <w:r>
              <w:rPr>
                <w:sz w:val="18"/>
              </w:rPr>
              <w:t>□便民服务站 □入户/现场</w:t>
            </w:r>
          </w:p>
          <w:p>
            <w:pPr>
              <w:pStyle w:val="8"/>
              <w:tabs>
                <w:tab w:val="left" w:pos="1195"/>
              </w:tabs>
              <w:spacing w:before="81" w:line="326" w:lineRule="auto"/>
              <w:ind w:left="21" w:right="-15"/>
              <w:rPr>
                <w:sz w:val="18"/>
              </w:rPr>
            </w:pPr>
            <w:r>
              <w:rPr>
                <w:sz w:val="18"/>
              </w:rPr>
              <w:t>□社区/企事业单位公示</w:t>
            </w:r>
            <w:r>
              <w:rPr>
                <w:spacing w:val="-44"/>
                <w:sz w:val="18"/>
              </w:rPr>
              <w:t>栏</w:t>
            </w:r>
            <w:r>
              <w:rPr>
                <w:sz w:val="18"/>
              </w:rPr>
              <w:t>（电子屏）</w:t>
            </w:r>
            <w:r>
              <w:rPr>
                <w:sz w:val="18"/>
              </w:rPr>
              <w:tab/>
            </w:r>
            <w:r>
              <w:rPr>
                <w:sz w:val="18"/>
              </w:rPr>
              <w:t>□其他</w:t>
            </w:r>
          </w:p>
        </w:tc>
        <w:tc>
          <w:tcPr>
            <w:tcW w:w="607"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spacing w:before="1"/>
              <w:ind w:left="19"/>
              <w:jc w:val="center"/>
              <w:rPr>
                <w:sz w:val="18"/>
              </w:rPr>
            </w:pPr>
            <w:r>
              <w:rPr>
                <w:sz w:val="18"/>
              </w:rPr>
              <w:t>√</w:t>
            </w:r>
          </w:p>
        </w:tc>
        <w:tc>
          <w:tcPr>
            <w:tcW w:w="650" w:type="dxa"/>
          </w:tcPr>
          <w:p>
            <w:pPr>
              <w:pStyle w:val="8"/>
              <w:rPr>
                <w:rFonts w:ascii="Times New Roman"/>
                <w:sz w:val="18"/>
              </w:rPr>
            </w:pPr>
          </w:p>
        </w:tc>
        <w:tc>
          <w:tcPr>
            <w:tcW w:w="593"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spacing w:before="1"/>
              <w:ind w:left="20"/>
              <w:jc w:val="center"/>
              <w:rPr>
                <w:sz w:val="18"/>
              </w:rPr>
            </w:pPr>
            <w:r>
              <w:rPr>
                <w:sz w:val="18"/>
              </w:rPr>
              <w:t>√</w:t>
            </w:r>
          </w:p>
        </w:tc>
        <w:tc>
          <w:tcPr>
            <w:tcW w:w="1036" w:type="dxa"/>
          </w:tcPr>
          <w:p>
            <w:pPr>
              <w:pStyle w:val="8"/>
              <w:rPr>
                <w:rFonts w:ascii="Times New Roman"/>
                <w:sz w:val="18"/>
              </w:rPr>
            </w:pPr>
          </w:p>
        </w:tc>
        <w:tc>
          <w:tcPr>
            <w:tcW w:w="104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25"/>
              </w:rPr>
            </w:pPr>
          </w:p>
          <w:p>
            <w:pPr>
              <w:pStyle w:val="8"/>
              <w:spacing w:before="1"/>
              <w:ind w:left="436"/>
              <w:rPr>
                <w:sz w:val="18"/>
              </w:rPr>
            </w:pPr>
            <w:r>
              <w:rPr>
                <w:sz w:val="18"/>
              </w:rPr>
              <w:t>√</w:t>
            </w:r>
          </w:p>
        </w:tc>
        <w:tc>
          <w:tcPr>
            <w:tcW w:w="1012" w:type="dxa"/>
          </w:tcPr>
          <w:p>
            <w:pPr>
              <w:pStyle w:val="8"/>
              <w:rPr>
                <w:rFonts w:ascii="Times New Roman"/>
                <w:sz w:val="18"/>
              </w:rPr>
            </w:pPr>
          </w:p>
        </w:tc>
      </w:tr>
    </w:tbl>
    <w:p>
      <w:pPr>
        <w:spacing w:before="28"/>
        <w:ind w:left="0" w:right="496" w:firstLine="0"/>
        <w:jc w:val="right"/>
        <w:rPr>
          <w:rFonts w:ascii="微软雅黑"/>
          <w:sz w:val="28"/>
        </w:rPr>
      </w:pPr>
    </w:p>
    <w:sectPr>
      <w:footerReference r:id="rId4" w:type="default"/>
      <w:pgSz w:w="16840" w:h="11910" w:orient="landscape"/>
      <w:pgMar w:top="1100" w:right="940" w:bottom="280" w:left="13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405.7pt;margin-top:536.2pt;height:20.55pt;width:30.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411" w:lineRule="exact"/>
                  <w:ind w:left="20" w:right="0" w:firstLine="0"/>
                  <w:jc w:val="left"/>
                  <w:rPr>
                    <w:rFonts w:ascii="微软雅黑"/>
                    <w:sz w:val="28"/>
                  </w:rPr>
                </w:pPr>
                <w:r>
                  <w:rPr>
                    <w:rFonts w:ascii="微软雅黑"/>
                    <w:sz w:val="28"/>
                  </w:rPr>
                  <w:t xml:space="preserve">- </w:t>
                </w:r>
                <w:r>
                  <w:fldChar w:fldCharType="begin"/>
                </w:r>
                <w:r>
                  <w:rPr>
                    <w:rFonts w:ascii="微软雅黑"/>
                    <w:sz w:val="28"/>
                  </w:rPr>
                  <w:instrText xml:space="preserve"> PAGE </w:instrText>
                </w:r>
                <w:r>
                  <w:fldChar w:fldCharType="separate"/>
                </w:r>
                <w:r>
                  <w:t>1</w:t>
                </w:r>
                <w:r>
                  <w:fldChar w:fldCharType="end"/>
                </w:r>
                <w:r>
                  <w:rPr>
                    <w:rFonts w:ascii="微软雅黑"/>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BB6352A"/>
    <w:rsid w:val="6A065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2"/>
    <w:basedOn w:val="1"/>
    <w:next w:val="1"/>
    <w:semiHidden/>
    <w:unhideWhenUsed/>
    <w:qFormat/>
    <w:uiPriority w:val="0"/>
    <w:pPr>
      <w:keepNext/>
      <w:keepLines/>
      <w:spacing w:beforeLines="0" w:beforeAutospacing="0" w:afterLines="0" w:afterAutospacing="0" w:line="580" w:lineRule="exact"/>
      <w:ind w:firstLine="880" w:firstLineChars="200"/>
      <w:outlineLvl w:val="1"/>
    </w:pPr>
    <w:rPr>
      <w:rFonts w:ascii="Arial" w:hAnsi="Arial" w:eastAsia="楷体_GB2312" w:cs="Times New Roman"/>
      <w:sz w:val="32"/>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44"/>
      <w:szCs w:val="4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2024-02-04T02:22:00Z</dcterms:created>
  <dc:creator>Administrator</dc:creator>
  <cp:lastModifiedBy>周静娴</cp:lastModifiedBy>
  <dcterms:modified xsi:type="dcterms:W3CDTF">2024-02-04T02:58:39Z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PDFium</vt:lpwstr>
  </property>
  <property fmtid="{D5CDD505-2E9C-101B-9397-08002B2CF9AE}" pid="4" name="LastSaved">
    <vt:filetime>2024-01-18T00:00:00Z</vt:filetime>
  </property>
  <property fmtid="{D5CDD505-2E9C-101B-9397-08002B2CF9AE}" pid="5" name="KSOProductBuildVer">
    <vt:lpwstr>2052-11.8.6.9023</vt:lpwstr>
  </property>
</Properties>
</file>