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ertAlign w:val="baseline"/>
        </w:rPr>
      </w:pPr>
      <w:r>
        <w:rPr>
          <w:rFonts w:hint="eastAsia" w:ascii="方正小标宋简体" w:hAnsi="方正小标宋简体" w:eastAsia="方正小标宋简体" w:cs="方正小标宋简体"/>
          <w:sz w:val="44"/>
          <w:szCs w:val="44"/>
          <w:vertAlign w:val="baseline"/>
          <w:lang w:val="en-US" w:eastAsia="zh-CN"/>
        </w:rPr>
        <w:t>鼓楼区应急管理局行政处罚公示</w:t>
      </w:r>
    </w:p>
    <w:p>
      <w:pPr>
        <w:rPr>
          <w:vertAlign w:val="baseli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4"/>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被处罚人</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rPr>
              <w:t>开封市大众机电变压器经营维修部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社会信用代码</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lang w:val="en-US" w:eastAsia="zh-CN"/>
              </w:rPr>
              <w:t>92410200MA41DB6UX4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案件名称</w:t>
            </w:r>
          </w:p>
        </w:tc>
        <w:tc>
          <w:tcPr>
            <w:tcW w:w="4748" w:type="dxa"/>
          </w:tcPr>
          <w:p>
            <w:pPr>
              <w:jc w:val="center"/>
              <w:rPr>
                <w:rFonts w:hint="eastAsia" w:ascii="仿宋" w:hAnsi="仿宋" w:eastAsia="仿宋" w:cs="仿宋"/>
                <w:sz w:val="24"/>
                <w:szCs w:val="24"/>
                <w:u w:val="none"/>
                <w:vertAlign w:val="baseline"/>
              </w:rPr>
            </w:pPr>
            <w:r>
              <w:rPr>
                <w:rFonts w:hint="eastAsia" w:ascii="仿宋_GB2312" w:hAnsi="仿宋" w:eastAsia="仿宋_GB2312" w:cs="仿宋"/>
                <w:sz w:val="24"/>
                <w:szCs w:val="24"/>
                <w:u w:val="none"/>
                <w:lang w:eastAsia="zh-CN"/>
              </w:rPr>
              <w:t>开封市大众机电变压器经营维修部</w:t>
            </w:r>
            <w:r>
              <w:rPr>
                <w:rFonts w:hint="eastAsia" w:ascii="仿宋" w:hAnsi="仿宋" w:eastAsia="仿宋" w:cs="仿宋"/>
                <w:sz w:val="24"/>
                <w:szCs w:val="24"/>
                <w:u w:val="none"/>
              </w:rPr>
              <w:t xml:space="preserve">特种作业人员未取得相应资格上岗作业案    </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行政处罚决定书文号</w:t>
            </w:r>
          </w:p>
        </w:tc>
        <w:tc>
          <w:tcPr>
            <w:tcW w:w="4748" w:type="dxa"/>
          </w:tcPr>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w:t>
            </w:r>
            <w:r>
              <w:rPr>
                <w:rFonts w:hint="eastAsia" w:ascii="仿宋" w:hAnsi="仿宋" w:eastAsia="仿宋" w:cs="仿宋"/>
                <w:sz w:val="24"/>
                <w:szCs w:val="24"/>
                <w:u w:val="none"/>
                <w:lang w:eastAsia="zh-CN"/>
              </w:rPr>
              <w:t>鼓</w:t>
            </w:r>
            <w:r>
              <w:rPr>
                <w:rFonts w:hint="eastAsia" w:ascii="仿宋" w:hAnsi="仿宋" w:eastAsia="仿宋" w:cs="仿宋"/>
                <w:sz w:val="24"/>
                <w:szCs w:val="24"/>
                <w:u w:val="none"/>
              </w:rPr>
              <w:t xml:space="preserve"> ）应急罚〔</w:t>
            </w:r>
            <w:r>
              <w:rPr>
                <w:rFonts w:hint="eastAsia" w:ascii="仿宋" w:hAnsi="仿宋" w:eastAsia="仿宋" w:cs="仿宋"/>
                <w:sz w:val="24"/>
                <w:szCs w:val="24"/>
                <w:u w:val="none"/>
                <w:lang w:val="en-US" w:eastAsia="zh-CN"/>
              </w:rPr>
              <w:t>2023</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8</w:t>
            </w:r>
            <w:r>
              <w:rPr>
                <w:rFonts w:hint="eastAsia" w:ascii="仿宋" w:hAnsi="仿宋" w:eastAsia="仿宋" w:cs="仿宋"/>
                <w:sz w:val="24"/>
                <w:szCs w:val="24"/>
                <w:u w:val="none"/>
              </w:rPr>
              <w:t>号</w:t>
            </w:r>
          </w:p>
          <w:p>
            <w:pPr>
              <w:jc w:val="center"/>
              <w:rPr>
                <w:rFonts w:hint="eastAsia" w:ascii="仿宋" w:hAnsi="仿宋" w:eastAsia="仿宋" w:cs="仿宋"/>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处罚决定时间</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2023年10月23日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处罚结果</w:t>
            </w:r>
          </w:p>
        </w:tc>
        <w:tc>
          <w:tcPr>
            <w:tcW w:w="4748"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rPr>
              <w:t>处人民币</w:t>
            </w:r>
            <w:r>
              <w:rPr>
                <w:rFonts w:hint="eastAsia" w:ascii="仿宋" w:hAnsi="仿宋" w:eastAsia="仿宋" w:cs="仿宋"/>
                <w:sz w:val="24"/>
                <w:szCs w:val="24"/>
                <w:lang w:val="en-US" w:eastAsia="zh-CN"/>
              </w:rPr>
              <w:t>叁仟</w:t>
            </w:r>
            <w:r>
              <w:rPr>
                <w:rFonts w:hint="eastAsia" w:ascii="仿宋" w:hAnsi="仿宋" w:eastAsia="仿宋" w:cs="仿宋"/>
                <w:sz w:val="24"/>
                <w:szCs w:val="24"/>
              </w:rPr>
              <w:t>元（￥</w:t>
            </w:r>
            <w:r>
              <w:rPr>
                <w:rFonts w:hint="eastAsia" w:ascii="仿宋" w:hAnsi="仿宋" w:eastAsia="仿宋" w:cs="仿宋"/>
                <w:sz w:val="24"/>
                <w:szCs w:val="24"/>
                <w:lang w:val="en-US" w:eastAsia="zh-CN"/>
              </w:rPr>
              <w:t>3000</w:t>
            </w:r>
            <w:r>
              <w:rPr>
                <w:rFonts w:hint="eastAsia" w:ascii="仿宋" w:hAnsi="仿宋" w:eastAsia="仿宋" w:cs="仿宋"/>
                <w:sz w:val="24"/>
                <w:szCs w:val="24"/>
              </w:rPr>
              <w:t>.00）罚款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处罚事由</w:t>
            </w:r>
          </w:p>
        </w:tc>
        <w:tc>
          <w:tcPr>
            <w:tcW w:w="4748"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日，我局执法人员对</w:t>
            </w:r>
            <w:r>
              <w:rPr>
                <w:rFonts w:hint="eastAsia" w:ascii="仿宋_GB2312" w:hAnsi="仿宋" w:eastAsia="仿宋_GB2312" w:cs="仿宋"/>
                <w:sz w:val="24"/>
                <w:szCs w:val="24"/>
                <w:u w:val="none"/>
                <w:lang w:eastAsia="zh-CN"/>
              </w:rPr>
              <w:t>开封市大众机电变压器经营维修部</w:t>
            </w:r>
            <w:r>
              <w:rPr>
                <w:rFonts w:hint="eastAsia" w:ascii="仿宋" w:hAnsi="仿宋" w:eastAsia="仿宋" w:cs="仿宋"/>
                <w:sz w:val="24"/>
                <w:szCs w:val="24"/>
                <w:u w:val="none"/>
              </w:rPr>
              <w:t>执法检查时，发现</w:t>
            </w:r>
            <w:r>
              <w:rPr>
                <w:rFonts w:hint="eastAsia" w:ascii="仿宋" w:hAnsi="仿宋" w:eastAsia="仿宋" w:cs="仿宋"/>
                <w:sz w:val="24"/>
                <w:szCs w:val="24"/>
                <w:u w:val="none"/>
                <w:lang w:val="en-US" w:eastAsia="zh-CN"/>
              </w:rPr>
              <w:t>该</w:t>
            </w:r>
            <w:r>
              <w:rPr>
                <w:rFonts w:hint="eastAsia" w:ascii="仿宋" w:hAnsi="仿宋" w:eastAsia="仿宋" w:cs="仿宋"/>
                <w:sz w:val="24"/>
                <w:szCs w:val="24"/>
                <w:u w:val="none"/>
              </w:rPr>
              <w:t>公司特种作业人员</w:t>
            </w:r>
            <w:r>
              <w:rPr>
                <w:rFonts w:hint="eastAsia" w:ascii="仿宋_GB2312" w:hAnsi="仿宋_GB2312" w:eastAsia="仿宋_GB2312" w:cs="仿宋_GB2312"/>
                <w:sz w:val="24"/>
                <w:szCs w:val="24"/>
                <w:u w:val="none"/>
                <w:lang w:val="en-US" w:eastAsia="zh-CN"/>
              </w:rPr>
              <w:t>电焊工王云龙（身份证：410221198003200813）</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val="en-US" w:eastAsia="zh-CN"/>
              </w:rPr>
              <w:t>无特种作业证进行焊工作业。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处罚依据</w:t>
            </w:r>
          </w:p>
        </w:tc>
        <w:tc>
          <w:tcPr>
            <w:tcW w:w="4748" w:type="dxa"/>
          </w:tcPr>
          <w:p>
            <w:pPr>
              <w:bidi w:val="0"/>
              <w:rPr>
                <w:rFonts w:hint="default" w:ascii="仿宋" w:hAnsi="仿宋" w:eastAsia="仿宋" w:cs="仿宋"/>
                <w:szCs w:val="24"/>
                <w:u w:val="none"/>
                <w:vertAlign w:val="baseline"/>
                <w:lang w:val="en-US"/>
              </w:rPr>
            </w:pPr>
            <w:r>
              <w:rPr>
                <w:rFonts w:hint="eastAsia" w:ascii="仿宋" w:hAnsi="仿宋" w:eastAsia="仿宋" w:cs="仿宋"/>
                <w:sz w:val="24"/>
                <w:szCs w:val="24"/>
              </w:rPr>
              <w:t>违反</w:t>
            </w:r>
            <w:r>
              <w:rPr>
                <w:rFonts w:hint="eastAsia" w:ascii="仿宋" w:hAnsi="仿宋" w:eastAsia="仿宋" w:cs="仿宋"/>
                <w:sz w:val="24"/>
                <w:szCs w:val="24"/>
                <w:lang w:val="en-US" w:eastAsia="zh-CN"/>
              </w:rPr>
              <w:t>了</w:t>
            </w:r>
            <w:r>
              <w:rPr>
                <w:rFonts w:hint="eastAsia" w:ascii="仿宋" w:hAnsi="仿宋" w:eastAsia="仿宋" w:cs="仿宋"/>
                <w:sz w:val="24"/>
                <w:szCs w:val="24"/>
                <w:u w:val="none"/>
              </w:rPr>
              <w:t>《中华人民共和国安全生产法》第</w:t>
            </w:r>
            <w:r>
              <w:rPr>
                <w:rFonts w:hint="eastAsia" w:ascii="仿宋" w:hAnsi="仿宋" w:eastAsia="仿宋" w:cs="仿宋"/>
                <w:sz w:val="24"/>
                <w:szCs w:val="24"/>
                <w:u w:val="none"/>
                <w:lang w:val="en-US" w:eastAsia="zh-CN"/>
              </w:rPr>
              <w:t>三十条第一款生产经营单位的特种作业人员必须按照国家有关规定经专门的安全作业培训，取得相应资格，方可上岗作业</w:t>
            </w:r>
            <w:r>
              <w:rPr>
                <w:rFonts w:hint="eastAsia" w:ascii="仿宋" w:hAnsi="仿宋" w:eastAsia="仿宋" w:cs="仿宋"/>
                <w:sz w:val="24"/>
                <w:szCs w:val="24"/>
                <w:u w:val="none"/>
                <w:lang w:val="en-US" w:eastAsia="zh-CN"/>
              </w:rPr>
              <w:t>的规定，依据</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中华人民共和国安全生产法</w:t>
            </w:r>
            <w:r>
              <w:rPr>
                <w:rFonts w:hint="eastAsia" w:ascii="仿宋" w:hAnsi="仿宋" w:eastAsia="仿宋" w:cs="仿宋"/>
                <w:sz w:val="24"/>
                <w:szCs w:val="24"/>
                <w:u w:val="none"/>
                <w:lang w:val="en" w:eastAsia="zh-CN"/>
              </w:rPr>
              <w:t>》</w:t>
            </w:r>
            <w:r>
              <w:rPr>
                <w:rFonts w:hint="eastAsia" w:ascii="仿宋" w:hAnsi="仿宋" w:eastAsia="仿宋" w:cs="仿宋"/>
                <w:sz w:val="24"/>
                <w:szCs w:val="24"/>
                <w:u w:val="none"/>
                <w:lang w:val="en-US" w:eastAsia="zh-CN"/>
              </w:rPr>
              <w:t>第九十条第一款第七项</w:t>
            </w:r>
            <w:r>
              <w:rPr>
                <w:rFonts w:hint="eastAsia" w:ascii="仿宋" w:hAnsi="仿宋" w:eastAsia="仿宋" w:cs="仿宋"/>
                <w:sz w:val="24"/>
                <w:szCs w:val="24"/>
                <w:u w:val="none"/>
                <w:lang w:val="en-US" w:eastAsia="zh-CN"/>
              </w:rPr>
              <w:t>的规定实施行政处罚</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救济渠道</w:t>
            </w:r>
          </w:p>
        </w:tc>
        <w:tc>
          <w:tcPr>
            <w:tcW w:w="4748" w:type="dxa"/>
          </w:tcPr>
          <w:p>
            <w:pPr>
              <w:jc w:val="center"/>
              <w:rPr>
                <w:rFonts w:hint="eastAsia" w:ascii="仿宋" w:hAnsi="仿宋" w:eastAsia="仿宋" w:cs="仿宋"/>
                <w:color w:val="121212"/>
                <w:kern w:val="0"/>
                <w:sz w:val="24"/>
                <w:szCs w:val="24"/>
                <w:u w:val="none"/>
                <w:lang w:eastAsia="zh-CN"/>
              </w:rPr>
            </w:pPr>
            <w:r>
              <w:rPr>
                <w:rFonts w:hint="eastAsia" w:ascii="仿宋" w:hAnsi="仿宋" w:eastAsia="仿宋" w:cs="仿宋"/>
                <w:sz w:val="24"/>
                <w:szCs w:val="24"/>
              </w:rPr>
              <w:t>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774"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其他</w:t>
            </w:r>
          </w:p>
        </w:tc>
        <w:tc>
          <w:tcPr>
            <w:tcW w:w="4748" w:type="dxa"/>
          </w:tcPr>
          <w:p>
            <w:pPr>
              <w:jc w:val="center"/>
              <w:rPr>
                <w:rFonts w:hint="eastAsia" w:ascii="仿宋" w:hAnsi="仿宋" w:eastAsia="仿宋" w:cs="仿宋"/>
                <w:sz w:val="24"/>
                <w:szCs w:val="24"/>
                <w:u w:val="none"/>
                <w:vertAlign w:val="baseline"/>
              </w:rPr>
            </w:pPr>
            <w:bookmarkStart w:id="0" w:name="_GoBack"/>
            <w:bookmarkEnd w:id="0"/>
          </w:p>
        </w:tc>
      </w:tr>
    </w:tbl>
    <w:p>
      <w:pPr>
        <w:jc w:val="center"/>
        <w:rPr>
          <w:rFonts w:hint="eastAsia" w:ascii="仿宋" w:hAnsi="仿宋" w:eastAsia="仿宋" w:cs="仿宋"/>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zg4Mjc2ZDVmZGMwN2FlMDg2MTUyNmIyMTcxYTQifQ=="/>
  </w:docVars>
  <w:rsids>
    <w:rsidRoot w:val="72D60AFC"/>
    <w:rsid w:val="020B6A0C"/>
    <w:rsid w:val="07F66129"/>
    <w:rsid w:val="0B622CF7"/>
    <w:rsid w:val="150177FB"/>
    <w:rsid w:val="1A077661"/>
    <w:rsid w:val="226A2E83"/>
    <w:rsid w:val="24CA19B7"/>
    <w:rsid w:val="27C84A08"/>
    <w:rsid w:val="2B960A8A"/>
    <w:rsid w:val="2DA5091B"/>
    <w:rsid w:val="2E7B1F74"/>
    <w:rsid w:val="382F3169"/>
    <w:rsid w:val="394522A8"/>
    <w:rsid w:val="3B710987"/>
    <w:rsid w:val="4D8B1D7C"/>
    <w:rsid w:val="524F15CA"/>
    <w:rsid w:val="5DCA5FA9"/>
    <w:rsid w:val="61ED04B8"/>
    <w:rsid w:val="68B37C8E"/>
    <w:rsid w:val="6F343BCA"/>
    <w:rsid w:val="70A46B2D"/>
    <w:rsid w:val="72D60AFC"/>
    <w:rsid w:val="7A656CF7"/>
    <w:rsid w:val="7E48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 w:val="32"/>
      <w:szCs w:val="32"/>
    </w:rPr>
  </w:style>
  <w:style w:type="paragraph" w:styleId="3">
    <w:name w:val="Body Text 2"/>
    <w:basedOn w:val="1"/>
    <w:unhideWhenUsed/>
    <w:qFormat/>
    <w:uiPriority w:val="0"/>
    <w:pPr>
      <w:spacing w:after="120" w:line="480" w:lineRule="auto"/>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Words>
  <Characters>53</Characters>
  <Lines>0</Lines>
  <Paragraphs>0</Paragraphs>
  <TotalTime>0</TotalTime>
  <ScaleCrop>false</ScaleCrop>
  <LinksUpToDate>false</LinksUpToDate>
  <CharactersWithSpaces>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2023-06-01T09:06:00Z</dcterms:created>
  <dc:creator>周静娴</dc:creator>
  <cp:lastModifiedBy>，。</cp:lastModifiedBy>
  <dcterms:modified xsi:type="dcterms:W3CDTF">2023-10-24T06:57:24Z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9344840F2C134020AC0372925776794C_12</vt:lpwstr>
  </property>
</Properties>
</file>